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6C06D9" w:rsidRPr="008F1F97" w:rsidRDefault="006C06D9" w:rsidP="006C06D9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:rsidR="006C06D9" w:rsidRDefault="006C06D9" w:rsidP="006C06D9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АНО «Мой бизнес»</w:t>
            </w:r>
          </w:p>
          <w:p w:rsidR="006C06D9" w:rsidRDefault="006C06D9" w:rsidP="006C06D9">
            <w:pPr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Д.С. Серебрякова </w:t>
            </w:r>
          </w:p>
          <w:p w:rsidR="006C06D9" w:rsidRDefault="006C06D9" w:rsidP="006C06D9">
            <w:pPr>
              <w:jc w:val="left"/>
              <w:rPr>
                <w:rFonts w:cs="Times New Roman"/>
                <w:szCs w:val="28"/>
              </w:rPr>
            </w:pPr>
          </w:p>
          <w:p w:rsidR="005D1FCD" w:rsidRDefault="006C06D9" w:rsidP="006C06D9">
            <w:pPr>
              <w:jc w:val="left"/>
            </w:pPr>
            <w:r>
              <w:rPr>
                <w:rFonts w:cs="Times New Roman"/>
                <w:szCs w:val="28"/>
              </w:rPr>
              <w:t>«23» мая 2022 года</w:t>
            </w:r>
          </w:p>
        </w:tc>
      </w:tr>
    </w:tbl>
    <w:p w:rsidR="005D1FCD" w:rsidRDefault="005D1FCD" w:rsidP="005D1FCD"/>
    <w:p w:rsidR="0024164B" w:rsidRDefault="0024164B" w:rsidP="005D1FCD"/>
    <w:p w:rsidR="007A0362" w:rsidRPr="007A0362" w:rsidRDefault="007A0362" w:rsidP="005D1FCD"/>
    <w:p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6C06D9" w:rsidRPr="00FA7437" w:rsidRDefault="006C06D9" w:rsidP="006C06D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>
        <w:rPr>
          <w:b/>
          <w:szCs w:val="28"/>
        </w:rPr>
        <w:t xml:space="preserve">В </w:t>
      </w:r>
      <w:r w:rsidRPr="00FA7437">
        <w:rPr>
          <w:b/>
          <w:szCs w:val="28"/>
        </w:rPr>
        <w:t>АНО «МОЙ БИЗНЕС»</w:t>
      </w:r>
    </w:p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6C06D9">
        <w:t>Автономной некоммерческой организации «Агентство развития предпринимательства Вологодской области «Мой бизнес» (АНО «Мой бизнес»), далее – Организация,</w:t>
      </w:r>
      <w:r w:rsidR="00DF5A63" w:rsidRPr="00DF5A63">
        <w:t xml:space="preserve"> позволяющая обеспечить соответствие</w:t>
      </w:r>
      <w:r w:rsidR="00DF5A63">
        <w:t xml:space="preserve"> </w:t>
      </w:r>
      <w:r w:rsidR="00DF5A63" w:rsidRPr="00DF5A63">
        <w:t xml:space="preserve">реализуемых антикоррупционных мероприятий специфике деятельности </w:t>
      </w:r>
      <w:r w:rsidR="0062090E">
        <w:t xml:space="preserve">Организации </w:t>
      </w:r>
      <w:r w:rsidR="00DF5A63" w:rsidRPr="00DF5A63">
        <w:t>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 xml:space="preserve">коррупции в </w:t>
      </w:r>
      <w:r w:rsidR="0062090E">
        <w:t>Организации</w:t>
      </w:r>
      <w:r w:rsidR="00DF5A63" w:rsidRPr="00DF5A63">
        <w:t>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62090E">
        <w:t>Организации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62090E">
        <w:t xml:space="preserve">Организации </w:t>
      </w:r>
      <w:r w:rsidRPr="00DF5A63">
        <w:t>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62090E">
        <w:t>Организацией</w:t>
      </w:r>
      <w:r w:rsidRPr="00DF5A63">
        <w:t>.</w:t>
      </w:r>
      <w:r w:rsidR="0062090E">
        <w:t xml:space="preserve"> 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62090E">
        <w:t>Организации</w:t>
      </w:r>
      <w:r w:rsidRPr="00E92D79">
        <w:t xml:space="preserve"> и других локальных актов </w:t>
      </w:r>
      <w:r w:rsidR="0062090E">
        <w:t>Организации</w:t>
      </w:r>
      <w:r w:rsidRPr="00E92D79">
        <w:t>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Pr="0062090E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8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 xml:space="preserve">в </w:t>
      </w:r>
      <w:r w:rsidR="00105C91" w:rsidRPr="0062090E">
        <w:rPr>
          <w:rFonts w:eastAsia="Times New Roman" w:cs="Calibri"/>
          <w:color w:val="auto"/>
          <w:sz w:val="28"/>
          <w:szCs w:val="28"/>
        </w:rPr>
        <w:t xml:space="preserve">деятельности </w:t>
      </w:r>
      <w:r w:rsidR="0062090E" w:rsidRPr="0062090E">
        <w:rPr>
          <w:sz w:val="28"/>
          <w:szCs w:val="28"/>
        </w:rPr>
        <w:t>Организации</w:t>
      </w:r>
      <w:r w:rsidR="00105C91" w:rsidRPr="0062090E">
        <w:rPr>
          <w:rFonts w:eastAsia="Times New Roman" w:cs="Calibri"/>
          <w:color w:val="auto"/>
          <w:sz w:val="28"/>
          <w:szCs w:val="28"/>
        </w:rPr>
        <w:t xml:space="preserve"> проводится как на стадии разработки антикоррупционной политики, так и после её утверждения на регулярной основе</w:t>
      </w:r>
      <w:r w:rsidR="00613595" w:rsidRPr="0062090E">
        <w:rPr>
          <w:rFonts w:eastAsia="Times New Roman" w:cs="Calibri"/>
          <w:color w:val="auto"/>
          <w:sz w:val="28"/>
          <w:szCs w:val="28"/>
        </w:rPr>
        <w:t xml:space="preserve"> ежегодно до 30 ноября.</w:t>
      </w:r>
    </w:p>
    <w:p w:rsidR="00D942B9" w:rsidRPr="0062090E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8"/>
        </w:rPr>
      </w:pPr>
      <w:r w:rsidRPr="0062090E">
        <w:rPr>
          <w:rFonts w:eastAsia="Times New Roman" w:cs="Calibri"/>
          <w:color w:val="auto"/>
          <w:sz w:val="28"/>
          <w:szCs w:val="28"/>
        </w:rPr>
        <w:t xml:space="preserve">На основании </w:t>
      </w:r>
      <w:r w:rsidR="00D706D9" w:rsidRPr="0062090E">
        <w:rPr>
          <w:rFonts w:eastAsia="Times New Roman" w:cs="Calibri"/>
          <w:color w:val="auto"/>
          <w:sz w:val="28"/>
          <w:szCs w:val="28"/>
        </w:rPr>
        <w:t>о</w:t>
      </w:r>
      <w:r w:rsidRPr="0062090E">
        <w:rPr>
          <w:rFonts w:eastAsia="Times New Roman" w:cs="Calibri"/>
          <w:color w:val="auto"/>
          <w:sz w:val="28"/>
          <w:szCs w:val="28"/>
        </w:rPr>
        <w:t>ценки коррупционных рисков состав</w:t>
      </w:r>
      <w:r w:rsidR="002D1419" w:rsidRPr="0062090E">
        <w:rPr>
          <w:rFonts w:eastAsia="Times New Roman" w:cs="Calibri"/>
          <w:color w:val="auto"/>
          <w:sz w:val="28"/>
          <w:szCs w:val="28"/>
        </w:rPr>
        <w:t>ляется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перечень коррупционно</w:t>
      </w:r>
      <w:r w:rsidR="00C51191" w:rsidRPr="0062090E">
        <w:rPr>
          <w:rFonts w:eastAsia="Times New Roman" w:cs="Calibri"/>
          <w:color w:val="auto"/>
          <w:sz w:val="28"/>
          <w:szCs w:val="28"/>
        </w:rPr>
        <w:t>-</w:t>
      </w:r>
      <w:r w:rsidRPr="0062090E">
        <w:rPr>
          <w:rFonts w:eastAsia="Times New Roman" w:cs="Calibri"/>
          <w:color w:val="auto"/>
          <w:sz w:val="28"/>
          <w:szCs w:val="28"/>
        </w:rPr>
        <w:t>опасных функций</w:t>
      </w:r>
      <w:r w:rsidR="00C51191" w:rsidRPr="0062090E">
        <w:rPr>
          <w:rFonts w:eastAsia="Times New Roman" w:cs="Calibri"/>
          <w:color w:val="auto"/>
          <w:sz w:val="28"/>
          <w:szCs w:val="28"/>
        </w:rPr>
        <w:t>,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и разраб</w:t>
      </w:r>
      <w:r w:rsidR="002D1419" w:rsidRPr="0062090E">
        <w:rPr>
          <w:rFonts w:eastAsia="Times New Roman" w:cs="Calibri"/>
          <w:color w:val="auto"/>
          <w:sz w:val="28"/>
          <w:szCs w:val="28"/>
        </w:rPr>
        <w:t>атывается</w:t>
      </w:r>
      <w:r w:rsidRPr="0062090E">
        <w:rPr>
          <w:rFonts w:eastAsia="Times New Roman" w:cs="Calibri"/>
          <w:color w:val="auto"/>
          <w:sz w:val="28"/>
          <w:szCs w:val="28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62090E">
        <w:rPr>
          <w:rFonts w:eastAsia="Times New Roman" w:cs="Calibri"/>
          <w:color w:val="auto"/>
          <w:sz w:val="28"/>
          <w:szCs w:val="28"/>
        </w:rPr>
        <w:t xml:space="preserve">2.2.  </w:t>
      </w:r>
      <w:r w:rsidR="008D38BE" w:rsidRPr="0062090E">
        <w:rPr>
          <w:rFonts w:eastAsia="Times New Roman" w:cs="Calibri"/>
          <w:color w:val="auto"/>
          <w:sz w:val="28"/>
          <w:szCs w:val="28"/>
        </w:rPr>
        <w:t xml:space="preserve">Оценку коррупционных рисков в деятельности </w:t>
      </w:r>
      <w:r w:rsidR="0062090E" w:rsidRPr="0062090E">
        <w:rPr>
          <w:sz w:val="28"/>
          <w:szCs w:val="28"/>
        </w:rPr>
        <w:t>Организации</w:t>
      </w:r>
      <w:r w:rsidR="008D38BE" w:rsidRPr="0062090E">
        <w:rPr>
          <w:rFonts w:eastAsia="Times New Roman" w:cs="Calibri"/>
          <w:color w:val="auto"/>
          <w:sz w:val="28"/>
          <w:szCs w:val="28"/>
        </w:rPr>
        <w:t xml:space="preserve"> осуществляет должностное лицо, ответственное за профилактику</w:t>
      </w:r>
      <w:r w:rsidR="008D38BE">
        <w:rPr>
          <w:rFonts w:eastAsia="Times New Roman" w:cs="Calibri"/>
          <w:color w:val="auto"/>
          <w:sz w:val="28"/>
          <w:szCs w:val="22"/>
        </w:rPr>
        <w:t xml:space="preserve"> коррупционных правонарушений</w:t>
      </w:r>
      <w:r w:rsidR="0062090E">
        <w:rPr>
          <w:color w:val="000000" w:themeColor="text1"/>
          <w:sz w:val="28"/>
          <w:szCs w:val="22"/>
        </w:rPr>
        <w:t>: специалист по экономической безопасности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10164F" w:rsidRPr="0062090E">
        <w:rPr>
          <w:sz w:val="28"/>
          <w:szCs w:val="28"/>
        </w:rPr>
        <w:t>Организации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10164F" w:rsidRPr="0062090E">
        <w:rPr>
          <w:sz w:val="28"/>
          <w:szCs w:val="28"/>
        </w:rPr>
        <w:t>Организации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10164F">
        <w:rPr>
          <w:sz w:val="28"/>
          <w:szCs w:val="28"/>
        </w:rPr>
        <w:t>Организацией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 w:rsidR="0010164F" w:rsidRPr="0062090E">
        <w:rPr>
          <w:sz w:val="28"/>
          <w:szCs w:val="28"/>
        </w:rPr>
        <w:t>Организации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10164F" w:rsidRPr="0062090E">
        <w:rPr>
          <w:szCs w:val="28"/>
        </w:rPr>
        <w:t>Организации</w:t>
      </w:r>
      <w:r w:rsidR="00D54C3E">
        <w:t xml:space="preserve"> (</w:t>
      </w:r>
      <w:r w:rsidR="00D54C3E" w:rsidRPr="00D54C3E">
        <w:t>сводное описание «критических точек» и возможных коррупционных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</w:t>
      </w:r>
      <w:r w:rsidR="0010164F" w:rsidRPr="0062090E">
        <w:rPr>
          <w:szCs w:val="28"/>
        </w:rPr>
        <w:t>Организации</w:t>
      </w:r>
      <w:r w:rsidR="00D706D9" w:rsidRPr="001302EB">
        <w:t>, замещающих такие должности, устанавливаются специальные антикоррупционные процедуры и требования</w:t>
      </w:r>
      <w:r>
        <w:rPr>
          <w:i/>
        </w:rPr>
        <w:t>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10164F" w:rsidRPr="0062090E">
        <w:rPr>
          <w:szCs w:val="28"/>
        </w:rPr>
        <w:t>Организации</w:t>
      </w:r>
      <w:r w:rsidRPr="00AB0D14">
        <w:rPr>
          <w:rFonts w:cs="Times New Roman"/>
        </w:rPr>
        <w:t xml:space="preserve">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согласование с </w:t>
      </w:r>
      <w:r w:rsidR="0010164F">
        <w:rPr>
          <w:rFonts w:cs="Times New Roman"/>
        </w:rPr>
        <w:t>Департаментом экономического развития Вологодской области</w:t>
      </w:r>
      <w:r>
        <w:rPr>
          <w:rFonts w:cs="Times New Roman"/>
        </w:rPr>
        <w:t>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</w:t>
      </w:r>
      <w:r w:rsidR="0010164F">
        <w:rPr>
          <w:rFonts w:cs="Times New Roman"/>
        </w:rPr>
        <w:t xml:space="preserve"> (при необходимости)</w:t>
      </w:r>
      <w:r w:rsidRPr="00AB0D14"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</w:t>
      </w:r>
      <w:r w:rsidR="0010164F" w:rsidRPr="0062090E">
        <w:rPr>
          <w:szCs w:val="28"/>
        </w:rPr>
        <w:t>Организации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lastRenderedPageBreak/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</w:t>
      </w:r>
      <w:r w:rsidR="0010164F" w:rsidRPr="0062090E">
        <w:rPr>
          <w:szCs w:val="28"/>
        </w:rPr>
        <w:t>Организации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</w:t>
      </w:r>
      <w:r w:rsidR="0010164F" w:rsidRPr="0062090E">
        <w:rPr>
          <w:szCs w:val="28"/>
        </w:rPr>
        <w:t>Организации</w:t>
      </w:r>
      <w:r w:rsidR="0010164F">
        <w:rPr>
          <w:szCs w:val="28"/>
        </w:rPr>
        <w:t xml:space="preserve"> (специалистом по экономической безопасности)</w:t>
      </w:r>
      <w:r>
        <w:t xml:space="preserve"> в соответствии с формой</w:t>
      </w:r>
      <w:r w:rsidR="002F4E16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к настоящему Положению</w:t>
      </w:r>
      <w:r>
        <w:t xml:space="preserve">, и утверждается руководителем </w:t>
      </w:r>
      <w:r w:rsidR="002F4E16" w:rsidRPr="0062090E">
        <w:rPr>
          <w:szCs w:val="28"/>
        </w:rPr>
        <w:t>Организации</w:t>
      </w:r>
      <w:r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 xml:space="preserve">по результатам ежегодного проведения оценки коррупционных рисков 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>;</w:t>
      </w:r>
      <w:r w:rsidR="002F4E16">
        <w:rPr>
          <w:rFonts w:cs="Times New Roman"/>
        </w:rPr>
        <w:t xml:space="preserve"> 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</w:t>
      </w:r>
      <w:r w:rsidR="002F4E16" w:rsidRPr="0062090E">
        <w:rPr>
          <w:szCs w:val="28"/>
        </w:rPr>
        <w:t>Организации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в </w:t>
      </w:r>
      <w:r w:rsidR="002F4E16" w:rsidRPr="0062090E">
        <w:rPr>
          <w:szCs w:val="28"/>
        </w:rPr>
        <w:t>Организации</w:t>
      </w:r>
      <w:r w:rsidRPr="00EA31D6">
        <w:rPr>
          <w:rFonts w:cs="Times New Roman"/>
        </w:rPr>
        <w:t xml:space="preserve">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411DEF" w:rsidRPr="001C2E8F" w:rsidRDefault="00411DEF" w:rsidP="002F4E16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в </w:t>
      </w:r>
      <w:r w:rsidR="002F4E16">
        <w:rPr>
          <w:szCs w:val="28"/>
        </w:rPr>
        <w:t>АНО «Мой бизнес»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2F4E16">
              <w:rPr>
                <w:rFonts w:cs="Times New Roman"/>
                <w:sz w:val="24"/>
                <w:szCs w:val="28"/>
                <w:vertAlign w:val="superscript"/>
              </w:rPr>
              <w:t>Организации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)</w:t>
            </w: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2F4E16">
      <w:pPr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2F4E16" w:rsidRDefault="002F4E16" w:rsidP="00AA782C">
      <w:pPr>
        <w:rPr>
          <w:b/>
          <w:szCs w:val="28"/>
        </w:rPr>
      </w:pPr>
      <w:r w:rsidRPr="002F4E16">
        <w:rPr>
          <w:b/>
          <w:szCs w:val="28"/>
        </w:rPr>
        <w:t>в АНО «МОЙ БИЗНЕС»</w:t>
      </w: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F4E1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 xml:space="preserve">ей </w:t>
            </w:r>
            <w:r w:rsidR="002F4E16">
              <w:rPr>
                <w:rFonts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164F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2F4E16"/>
    <w:rsid w:val="003273E5"/>
    <w:rsid w:val="003A7F44"/>
    <w:rsid w:val="003E30C0"/>
    <w:rsid w:val="00411DEF"/>
    <w:rsid w:val="004C6A51"/>
    <w:rsid w:val="004F59CC"/>
    <w:rsid w:val="00533FA5"/>
    <w:rsid w:val="005441F5"/>
    <w:rsid w:val="00565AB7"/>
    <w:rsid w:val="0057411F"/>
    <w:rsid w:val="005D1FCD"/>
    <w:rsid w:val="00613595"/>
    <w:rsid w:val="0062090E"/>
    <w:rsid w:val="006C06D9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Анна Торопилова</cp:lastModifiedBy>
  <cp:revision>3</cp:revision>
  <cp:lastPrinted>2017-11-21T12:52:00Z</cp:lastPrinted>
  <dcterms:created xsi:type="dcterms:W3CDTF">2022-05-21T07:17:00Z</dcterms:created>
  <dcterms:modified xsi:type="dcterms:W3CDTF">2022-06-08T12:16:00Z</dcterms:modified>
</cp:coreProperties>
</file>