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47" w:rsidRPr="00445193" w:rsidRDefault="004E3547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  <w:r w:rsidRPr="00445193">
        <w:rPr>
          <w:sz w:val="24"/>
          <w:szCs w:val="24"/>
        </w:rPr>
        <w:t>Приложение № 3</w:t>
      </w:r>
    </w:p>
    <w:p w:rsidR="004E3547" w:rsidRPr="00445193" w:rsidRDefault="004E3547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445193">
        <w:rPr>
          <w:rFonts w:ascii="Times New Roman" w:hAnsi="Times New Roman" w:cs="Times New Roman"/>
        </w:rPr>
        <w:t xml:space="preserve">к Регламенту оказания </w:t>
      </w:r>
    </w:p>
    <w:p w:rsidR="004E3547" w:rsidRPr="00445193" w:rsidRDefault="004E3547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445193">
        <w:rPr>
          <w:rFonts w:ascii="Times New Roman" w:hAnsi="Times New Roman" w:cs="Times New Roman"/>
        </w:rPr>
        <w:t xml:space="preserve">поддержки субъектам малого и </w:t>
      </w:r>
    </w:p>
    <w:p w:rsidR="004E3547" w:rsidRPr="00445193" w:rsidRDefault="004E3547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445193">
        <w:rPr>
          <w:rFonts w:ascii="Times New Roman" w:hAnsi="Times New Roman" w:cs="Times New Roman"/>
        </w:rPr>
        <w:t>среднего предпринимательства</w:t>
      </w:r>
    </w:p>
    <w:p w:rsidR="004E3547" w:rsidRPr="00445193" w:rsidRDefault="004E3547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445193">
        <w:rPr>
          <w:rFonts w:ascii="Times New Roman" w:hAnsi="Times New Roman" w:cs="Times New Roman"/>
        </w:rPr>
        <w:t xml:space="preserve">по направлению деятельности </w:t>
      </w:r>
    </w:p>
    <w:p w:rsidR="004E3547" w:rsidRPr="00445193" w:rsidRDefault="004E3547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445193">
        <w:rPr>
          <w:rFonts w:ascii="Times New Roman" w:hAnsi="Times New Roman" w:cs="Times New Roman"/>
        </w:rPr>
        <w:t>Регионального центра инжиниринга</w:t>
      </w:r>
    </w:p>
    <w:p w:rsidR="004E3547" w:rsidRPr="00445193" w:rsidRDefault="004E3547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445193">
        <w:rPr>
          <w:rFonts w:ascii="Times New Roman" w:hAnsi="Times New Roman" w:cs="Times New Roman"/>
        </w:rPr>
        <w:t xml:space="preserve">автономной некоммерческой </w:t>
      </w:r>
    </w:p>
    <w:p w:rsidR="00AF4758" w:rsidRPr="00445193" w:rsidRDefault="004E3547" w:rsidP="00831C51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445193">
        <w:rPr>
          <w:rFonts w:ascii="Times New Roman" w:hAnsi="Times New Roman" w:cs="Times New Roman"/>
        </w:rPr>
        <w:t xml:space="preserve">организации </w:t>
      </w:r>
      <w:r w:rsidR="00831C51" w:rsidRPr="00445193">
        <w:rPr>
          <w:rFonts w:ascii="Times New Roman" w:hAnsi="Times New Roman" w:cs="Times New Roman"/>
        </w:rPr>
        <w:t>«Агентство развития предпринимательства и инвестиций вологодской области «Мой бизнес»</w:t>
      </w:r>
    </w:p>
    <w:p w:rsidR="00AF4758" w:rsidRPr="00445193" w:rsidRDefault="00AF4758" w:rsidP="007E050F">
      <w:pPr>
        <w:pStyle w:val="22"/>
        <w:keepNext/>
        <w:keepLines/>
        <w:shd w:val="clear" w:color="auto" w:fill="auto"/>
        <w:spacing w:after="0" w:line="280" w:lineRule="exact"/>
        <w:ind w:left="40"/>
        <w:jc w:val="center"/>
        <w:rPr>
          <w:sz w:val="24"/>
          <w:szCs w:val="24"/>
        </w:rPr>
      </w:pPr>
    </w:p>
    <w:p w:rsidR="00AF4758" w:rsidRPr="00445193" w:rsidRDefault="00AF4758" w:rsidP="007E050F">
      <w:pPr>
        <w:pStyle w:val="22"/>
        <w:keepNext/>
        <w:keepLines/>
        <w:shd w:val="clear" w:color="auto" w:fill="auto"/>
        <w:spacing w:after="0" w:line="280" w:lineRule="exact"/>
        <w:ind w:left="40"/>
        <w:jc w:val="center"/>
        <w:rPr>
          <w:b/>
          <w:sz w:val="24"/>
          <w:szCs w:val="24"/>
        </w:rPr>
      </w:pPr>
      <w:r w:rsidRPr="00445193">
        <w:rPr>
          <w:b/>
          <w:sz w:val="24"/>
          <w:szCs w:val="24"/>
        </w:rPr>
        <w:t>Анкета</w:t>
      </w:r>
    </w:p>
    <w:p w:rsidR="00AF4758" w:rsidRPr="00445193" w:rsidRDefault="00AF4758" w:rsidP="007E050F">
      <w:pPr>
        <w:pStyle w:val="22"/>
        <w:keepNext/>
        <w:keepLines/>
        <w:shd w:val="clear" w:color="auto" w:fill="auto"/>
        <w:spacing w:after="0" w:line="280" w:lineRule="exact"/>
        <w:ind w:left="40"/>
        <w:jc w:val="center"/>
        <w:rPr>
          <w:sz w:val="24"/>
          <w:szCs w:val="24"/>
        </w:rPr>
      </w:pPr>
    </w:p>
    <w:p w:rsidR="00AF4758" w:rsidRPr="00445193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20"/>
          <w:tab w:val="left" w:leader="underscore" w:pos="6630"/>
        </w:tabs>
        <w:spacing w:before="0" w:after="0" w:line="276" w:lineRule="auto"/>
        <w:jc w:val="left"/>
        <w:rPr>
          <w:sz w:val="24"/>
          <w:szCs w:val="24"/>
        </w:rPr>
      </w:pPr>
      <w:r w:rsidRPr="00445193">
        <w:rPr>
          <w:sz w:val="24"/>
          <w:szCs w:val="24"/>
        </w:rPr>
        <w:t>Наименование организации предприятия: ____________________________________________________________________________________________________________________________________________________________________</w:t>
      </w:r>
    </w:p>
    <w:p w:rsidR="00AF4758" w:rsidRPr="00445193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44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445193">
        <w:rPr>
          <w:sz w:val="24"/>
          <w:szCs w:val="24"/>
        </w:rPr>
        <w:t>Дата и место государственной регистрации:</w:t>
      </w:r>
    </w:p>
    <w:p w:rsidR="00AF4758" w:rsidRPr="00445193" w:rsidRDefault="00AF4758" w:rsidP="007E050F">
      <w:pPr>
        <w:pStyle w:val="70"/>
        <w:keepNext/>
        <w:keepLines/>
        <w:shd w:val="clear" w:color="auto" w:fill="auto"/>
        <w:tabs>
          <w:tab w:val="left" w:pos="344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445193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F4758" w:rsidRPr="00445193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445193">
        <w:rPr>
          <w:sz w:val="24"/>
          <w:szCs w:val="24"/>
        </w:rPr>
        <w:t>ИНН/ОГРН/КПП:________________________________________________________________</w:t>
      </w:r>
    </w:p>
    <w:p w:rsidR="00AF4758" w:rsidRPr="00445193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44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445193">
        <w:rPr>
          <w:sz w:val="24"/>
          <w:szCs w:val="24"/>
        </w:rPr>
        <w:t>Юридический адрес:___________________________________________________________</w:t>
      </w:r>
    </w:p>
    <w:p w:rsidR="00AF4758" w:rsidRPr="00445193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44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445193">
        <w:rPr>
          <w:sz w:val="24"/>
          <w:szCs w:val="24"/>
        </w:rPr>
        <w:t>Почтовый адрес:_________________________________________________________________</w:t>
      </w:r>
    </w:p>
    <w:p w:rsidR="00AF4758" w:rsidRPr="00445193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445193">
        <w:rPr>
          <w:sz w:val="24"/>
          <w:szCs w:val="24"/>
        </w:rPr>
        <w:t>Фактическое месторасположение:</w:t>
      </w:r>
    </w:p>
    <w:p w:rsidR="00AF4758" w:rsidRPr="00445193" w:rsidRDefault="00AF4758" w:rsidP="007E050F">
      <w:pPr>
        <w:pStyle w:val="70"/>
        <w:keepNext/>
        <w:keepLines/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445193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F4758" w:rsidRPr="00445193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445193">
        <w:rPr>
          <w:sz w:val="24"/>
          <w:szCs w:val="24"/>
        </w:rPr>
        <w:t>Телефон:_____________________Факс:</w:t>
      </w:r>
      <w:r w:rsidRPr="00445193">
        <w:rPr>
          <w:sz w:val="24"/>
          <w:szCs w:val="24"/>
        </w:rPr>
        <w:tab/>
        <w:t>E-mail:____________________</w:t>
      </w:r>
    </w:p>
    <w:p w:rsidR="00AF4758" w:rsidRPr="00445193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445193">
        <w:rPr>
          <w:sz w:val="24"/>
          <w:szCs w:val="24"/>
        </w:rPr>
        <w:t>Официальный сайт:</w:t>
      </w:r>
      <w:r w:rsidRPr="00445193">
        <w:rPr>
          <w:sz w:val="24"/>
          <w:szCs w:val="24"/>
        </w:rPr>
        <w:tab/>
        <w:t>___________________________</w:t>
      </w:r>
    </w:p>
    <w:p w:rsidR="00AF4758" w:rsidRPr="00445193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445193">
        <w:rPr>
          <w:sz w:val="24"/>
          <w:szCs w:val="24"/>
        </w:rPr>
        <w:t>Учредители (Ф.И.О.)_____________________________________________________________</w:t>
      </w:r>
    </w:p>
    <w:p w:rsidR="00AF4758" w:rsidRPr="00445193" w:rsidRDefault="00AF4758" w:rsidP="007E050F">
      <w:pPr>
        <w:pStyle w:val="70"/>
        <w:keepNext/>
        <w:keepLines/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445193">
        <w:rPr>
          <w:sz w:val="24"/>
          <w:szCs w:val="24"/>
        </w:rPr>
        <w:t>__________________________________________________________________________________</w:t>
      </w:r>
    </w:p>
    <w:p w:rsidR="00AF4758" w:rsidRPr="00445193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445193">
        <w:rPr>
          <w:sz w:val="24"/>
          <w:szCs w:val="24"/>
        </w:rPr>
        <w:t>Руководитель организации (Ф.И.О., телефон, e-mail), должность</w:t>
      </w:r>
    </w:p>
    <w:p w:rsidR="00AF4758" w:rsidRPr="00445193" w:rsidRDefault="00AF4758" w:rsidP="007E050F">
      <w:pPr>
        <w:pStyle w:val="70"/>
        <w:keepNext/>
        <w:keepLines/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445193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F4758" w:rsidRPr="00445193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445193">
        <w:rPr>
          <w:sz w:val="24"/>
          <w:szCs w:val="24"/>
        </w:rPr>
        <w:t>Банковские реквизиты:</w:t>
      </w:r>
      <w:r w:rsidRPr="00445193">
        <w:rPr>
          <w:sz w:val="24"/>
          <w:szCs w:val="24"/>
        </w:rPr>
        <w:tab/>
        <w:t>____________________</w:t>
      </w:r>
      <w:r w:rsidR="007825A0" w:rsidRPr="00445193">
        <w:rPr>
          <w:sz w:val="24"/>
          <w:szCs w:val="24"/>
        </w:rPr>
        <w:t>_</w:t>
      </w:r>
      <w:r w:rsidRPr="00445193">
        <w:rPr>
          <w:sz w:val="24"/>
          <w:szCs w:val="24"/>
        </w:rPr>
        <w:t>_____</w:t>
      </w:r>
    </w:p>
    <w:p w:rsidR="00AF4758" w:rsidRPr="00445193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445193">
        <w:rPr>
          <w:sz w:val="24"/>
          <w:szCs w:val="24"/>
        </w:rPr>
        <w:t>Контактное лицо для оперативного взаимодействия с РЦИ (Ф.И.О., телефон, e-mail)</w:t>
      </w:r>
    </w:p>
    <w:p w:rsidR="00AF4758" w:rsidRPr="00445193" w:rsidRDefault="00AF4758" w:rsidP="007E050F">
      <w:pPr>
        <w:pStyle w:val="70"/>
        <w:keepNext/>
        <w:keepLines/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445193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F4758" w:rsidRPr="00445193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445193">
        <w:rPr>
          <w:sz w:val="24"/>
          <w:szCs w:val="24"/>
        </w:rPr>
        <w:t>Осуществляет следующие виды деятельности (с указанием кода по ОКВЭД, ОКПД):</w:t>
      </w:r>
    </w:p>
    <w:p w:rsidR="00AF4758" w:rsidRPr="00445193" w:rsidRDefault="00AF4758" w:rsidP="007E050F">
      <w:pPr>
        <w:pStyle w:val="70"/>
        <w:keepNext/>
        <w:keepLines/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445193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F4758" w:rsidRPr="00445193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445193">
        <w:rPr>
          <w:sz w:val="24"/>
          <w:szCs w:val="24"/>
        </w:rPr>
        <w:t>Основные виды выпускаемой продукции (предоставляемых услуг):</w:t>
      </w:r>
    </w:p>
    <w:p w:rsidR="00AF4758" w:rsidRPr="00445193" w:rsidRDefault="00AF4758" w:rsidP="007E050F">
      <w:pPr>
        <w:pStyle w:val="70"/>
        <w:keepNext/>
        <w:keepLines/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445193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F4758" w:rsidRPr="00445193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445193">
        <w:rPr>
          <w:sz w:val="24"/>
          <w:szCs w:val="24"/>
        </w:rPr>
        <w:t>Финансово-экономические показатели:</w:t>
      </w:r>
    </w:p>
    <w:tbl>
      <w:tblPr>
        <w:tblStyle w:val="ab"/>
        <w:tblW w:w="9604" w:type="dxa"/>
        <w:tblLook w:val="04A0" w:firstRow="1" w:lastRow="0" w:firstColumn="1" w:lastColumn="0" w:noHBand="0" w:noVBand="1"/>
      </w:tblPr>
      <w:tblGrid>
        <w:gridCol w:w="523"/>
        <w:gridCol w:w="4216"/>
        <w:gridCol w:w="1186"/>
        <w:gridCol w:w="1185"/>
        <w:gridCol w:w="30"/>
        <w:gridCol w:w="1290"/>
        <w:gridCol w:w="1174"/>
      </w:tblGrid>
      <w:tr w:rsidR="00AF4758" w:rsidRPr="00445193" w:rsidTr="007825A0">
        <w:tc>
          <w:tcPr>
            <w:tcW w:w="523" w:type="dxa"/>
            <w:vMerge w:val="restart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№</w:t>
            </w:r>
          </w:p>
        </w:tc>
        <w:tc>
          <w:tcPr>
            <w:tcW w:w="4216" w:type="dxa"/>
            <w:vMerge w:val="restart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86" w:type="dxa"/>
            <w:vMerge w:val="restart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Ед. изм.,</w:t>
            </w:r>
          </w:p>
        </w:tc>
        <w:tc>
          <w:tcPr>
            <w:tcW w:w="2505" w:type="dxa"/>
            <w:gridSpan w:val="3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Данные за два года предшествующих текущему году</w:t>
            </w:r>
          </w:p>
        </w:tc>
        <w:tc>
          <w:tcPr>
            <w:tcW w:w="1174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Данные</w:t>
            </w:r>
          </w:p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текущего</w:t>
            </w:r>
          </w:p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года</w:t>
            </w:r>
          </w:p>
        </w:tc>
      </w:tr>
      <w:tr w:rsidR="00AF4758" w:rsidRPr="00445193" w:rsidTr="007825A0">
        <w:tc>
          <w:tcPr>
            <w:tcW w:w="523" w:type="dxa"/>
            <w:vMerge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4216" w:type="dxa"/>
            <w:vMerge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20    год</w:t>
            </w:r>
          </w:p>
        </w:tc>
        <w:tc>
          <w:tcPr>
            <w:tcW w:w="1290" w:type="dxa"/>
          </w:tcPr>
          <w:p w:rsidR="00AF4758" w:rsidRPr="00445193" w:rsidRDefault="00AF4758" w:rsidP="007E050F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45193">
              <w:rPr>
                <w:rStyle w:val="211pt"/>
                <w:rFonts w:eastAsia="Tahoma"/>
                <w:sz w:val="24"/>
                <w:szCs w:val="24"/>
              </w:rPr>
              <w:t>20    год</w:t>
            </w:r>
          </w:p>
        </w:tc>
        <w:tc>
          <w:tcPr>
            <w:tcW w:w="1174" w:type="dxa"/>
          </w:tcPr>
          <w:p w:rsidR="00AF4758" w:rsidRPr="00445193" w:rsidRDefault="00AF4758" w:rsidP="007E050F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45193">
              <w:rPr>
                <w:rStyle w:val="211pt"/>
                <w:rFonts w:eastAsia="Tahoma"/>
                <w:sz w:val="24"/>
                <w:szCs w:val="24"/>
              </w:rPr>
              <w:t>20    год</w:t>
            </w:r>
          </w:p>
        </w:tc>
      </w:tr>
      <w:tr w:rsidR="00AF4758" w:rsidRPr="00445193" w:rsidTr="007559C0">
        <w:tc>
          <w:tcPr>
            <w:tcW w:w="9604" w:type="dxa"/>
            <w:gridSpan w:val="7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Раздел 1. Основные финансово-экономические показатели</w:t>
            </w:r>
          </w:p>
        </w:tc>
      </w:tr>
      <w:tr w:rsidR="00AF4758" w:rsidRPr="00445193" w:rsidTr="007825A0">
        <w:tc>
          <w:tcPr>
            <w:tcW w:w="523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lastRenderedPageBreak/>
              <w:t>1</w:t>
            </w:r>
          </w:p>
        </w:tc>
        <w:tc>
          <w:tcPr>
            <w:tcW w:w="4216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Выручка от продажи товаров, продукции, работ, услуг (без НДС) *</w:t>
            </w:r>
          </w:p>
        </w:tc>
        <w:tc>
          <w:tcPr>
            <w:tcW w:w="1186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тыс. руб.</w:t>
            </w:r>
          </w:p>
        </w:tc>
        <w:tc>
          <w:tcPr>
            <w:tcW w:w="1215" w:type="dxa"/>
            <w:gridSpan w:val="2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445193" w:rsidTr="007825A0">
        <w:tc>
          <w:tcPr>
            <w:tcW w:w="523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4216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Чистая прибыль</w:t>
            </w:r>
          </w:p>
        </w:tc>
        <w:tc>
          <w:tcPr>
            <w:tcW w:w="1186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тыс. руб.</w:t>
            </w:r>
          </w:p>
        </w:tc>
        <w:tc>
          <w:tcPr>
            <w:tcW w:w="1215" w:type="dxa"/>
            <w:gridSpan w:val="2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445193" w:rsidTr="007825A0">
        <w:tc>
          <w:tcPr>
            <w:tcW w:w="523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4216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Объем налоговых платежей, уплаченных в бюджеты и бюджеты государственных внебюджетных фондов</w:t>
            </w:r>
          </w:p>
        </w:tc>
        <w:tc>
          <w:tcPr>
            <w:tcW w:w="1186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тыс. руб.</w:t>
            </w:r>
          </w:p>
        </w:tc>
        <w:tc>
          <w:tcPr>
            <w:tcW w:w="1215" w:type="dxa"/>
            <w:gridSpan w:val="2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445193" w:rsidTr="007825A0">
        <w:tc>
          <w:tcPr>
            <w:tcW w:w="523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4216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Отгружено товаров собственного производства (выполнено работ и оказано услуг собственными силами)**</w:t>
            </w:r>
          </w:p>
        </w:tc>
        <w:tc>
          <w:tcPr>
            <w:tcW w:w="1186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тыс. руб.</w:t>
            </w:r>
          </w:p>
        </w:tc>
        <w:tc>
          <w:tcPr>
            <w:tcW w:w="1215" w:type="dxa"/>
            <w:gridSpan w:val="2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445193" w:rsidTr="007825A0">
        <w:tc>
          <w:tcPr>
            <w:tcW w:w="523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4216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География поставок (количество субъектов РФ, в которые осуществляются поставки товаров, работ услуг)</w:t>
            </w:r>
          </w:p>
        </w:tc>
        <w:tc>
          <w:tcPr>
            <w:tcW w:w="1186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Ед. (шт.)</w:t>
            </w:r>
          </w:p>
        </w:tc>
        <w:tc>
          <w:tcPr>
            <w:tcW w:w="1215" w:type="dxa"/>
            <w:gridSpan w:val="2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445193" w:rsidTr="007825A0">
        <w:tc>
          <w:tcPr>
            <w:tcW w:w="523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4216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Номенклатура производимой продукции (работ, услуг)</w:t>
            </w:r>
          </w:p>
        </w:tc>
        <w:tc>
          <w:tcPr>
            <w:tcW w:w="1186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Ед. (шт.)</w:t>
            </w:r>
          </w:p>
        </w:tc>
        <w:tc>
          <w:tcPr>
            <w:tcW w:w="1215" w:type="dxa"/>
            <w:gridSpan w:val="2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445193" w:rsidTr="007825A0">
        <w:tc>
          <w:tcPr>
            <w:tcW w:w="523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7</w:t>
            </w:r>
          </w:p>
        </w:tc>
        <w:tc>
          <w:tcPr>
            <w:tcW w:w="4216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Инвестиции в основной капитал, всего***</w:t>
            </w:r>
          </w:p>
        </w:tc>
        <w:tc>
          <w:tcPr>
            <w:tcW w:w="1186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тыс. руб</w:t>
            </w:r>
          </w:p>
        </w:tc>
        <w:tc>
          <w:tcPr>
            <w:tcW w:w="1215" w:type="dxa"/>
            <w:gridSpan w:val="2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445193" w:rsidTr="007825A0">
        <w:tc>
          <w:tcPr>
            <w:tcW w:w="523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8</w:t>
            </w:r>
          </w:p>
        </w:tc>
        <w:tc>
          <w:tcPr>
            <w:tcW w:w="4216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Привлеченные кредитные (заемные) средства</w:t>
            </w:r>
          </w:p>
        </w:tc>
        <w:tc>
          <w:tcPr>
            <w:tcW w:w="1186" w:type="dxa"/>
          </w:tcPr>
          <w:p w:rsidR="00AF4758" w:rsidRPr="00445193" w:rsidRDefault="00AF4758" w:rsidP="007E050F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445193" w:rsidTr="007825A0">
        <w:tc>
          <w:tcPr>
            <w:tcW w:w="523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8.1</w:t>
            </w:r>
          </w:p>
        </w:tc>
        <w:tc>
          <w:tcPr>
            <w:tcW w:w="4216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Дебиторская задолженность****</w:t>
            </w:r>
          </w:p>
        </w:tc>
        <w:tc>
          <w:tcPr>
            <w:tcW w:w="1186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тыс. руб</w:t>
            </w:r>
          </w:p>
        </w:tc>
        <w:tc>
          <w:tcPr>
            <w:tcW w:w="1215" w:type="dxa"/>
            <w:gridSpan w:val="2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445193" w:rsidTr="007825A0">
        <w:tc>
          <w:tcPr>
            <w:tcW w:w="523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8.2</w:t>
            </w:r>
          </w:p>
        </w:tc>
        <w:tc>
          <w:tcPr>
            <w:tcW w:w="4216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Кредиторская задолженность****</w:t>
            </w:r>
          </w:p>
        </w:tc>
        <w:tc>
          <w:tcPr>
            <w:tcW w:w="1186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тыс. руб</w:t>
            </w:r>
          </w:p>
        </w:tc>
        <w:tc>
          <w:tcPr>
            <w:tcW w:w="1215" w:type="dxa"/>
            <w:gridSpan w:val="2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445193" w:rsidTr="007825A0">
        <w:tc>
          <w:tcPr>
            <w:tcW w:w="523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8.3</w:t>
            </w:r>
          </w:p>
        </w:tc>
        <w:tc>
          <w:tcPr>
            <w:tcW w:w="4216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из них привлечено в рамках программ государственной поддержки</w:t>
            </w:r>
          </w:p>
        </w:tc>
        <w:tc>
          <w:tcPr>
            <w:tcW w:w="1186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тыс. руб</w:t>
            </w:r>
          </w:p>
        </w:tc>
        <w:tc>
          <w:tcPr>
            <w:tcW w:w="1215" w:type="dxa"/>
            <w:gridSpan w:val="2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445193" w:rsidTr="007825A0">
        <w:tc>
          <w:tcPr>
            <w:tcW w:w="523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9</w:t>
            </w:r>
          </w:p>
        </w:tc>
        <w:tc>
          <w:tcPr>
            <w:tcW w:w="4216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Среднесписочная численность персонала (без внешних совместителей)</w:t>
            </w:r>
          </w:p>
        </w:tc>
        <w:tc>
          <w:tcPr>
            <w:tcW w:w="1186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Ед.</w:t>
            </w:r>
          </w:p>
        </w:tc>
        <w:tc>
          <w:tcPr>
            <w:tcW w:w="1215" w:type="dxa"/>
            <w:gridSpan w:val="2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445193" w:rsidTr="007825A0">
        <w:tc>
          <w:tcPr>
            <w:tcW w:w="523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9.1</w:t>
            </w:r>
          </w:p>
        </w:tc>
        <w:tc>
          <w:tcPr>
            <w:tcW w:w="4216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Занятого исследованиями и разработками</w:t>
            </w:r>
          </w:p>
        </w:tc>
        <w:tc>
          <w:tcPr>
            <w:tcW w:w="1186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Ед.</w:t>
            </w:r>
          </w:p>
        </w:tc>
        <w:tc>
          <w:tcPr>
            <w:tcW w:w="1215" w:type="dxa"/>
            <w:gridSpan w:val="2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445193" w:rsidTr="007825A0">
        <w:tc>
          <w:tcPr>
            <w:tcW w:w="523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9.2</w:t>
            </w:r>
          </w:p>
        </w:tc>
        <w:tc>
          <w:tcPr>
            <w:tcW w:w="4216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Количество высокопроизводительных рабочих мест (нарастающим итогом)</w:t>
            </w:r>
          </w:p>
        </w:tc>
        <w:tc>
          <w:tcPr>
            <w:tcW w:w="1186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Ед.</w:t>
            </w:r>
          </w:p>
        </w:tc>
        <w:tc>
          <w:tcPr>
            <w:tcW w:w="1215" w:type="dxa"/>
            <w:gridSpan w:val="2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445193" w:rsidTr="007825A0">
        <w:tc>
          <w:tcPr>
            <w:tcW w:w="523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10</w:t>
            </w:r>
          </w:p>
        </w:tc>
        <w:tc>
          <w:tcPr>
            <w:tcW w:w="4216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Среднемесячная заработная плата работников</w:t>
            </w:r>
          </w:p>
        </w:tc>
        <w:tc>
          <w:tcPr>
            <w:tcW w:w="1186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тыс. руб</w:t>
            </w:r>
          </w:p>
        </w:tc>
        <w:tc>
          <w:tcPr>
            <w:tcW w:w="1215" w:type="dxa"/>
            <w:gridSpan w:val="2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445193" w:rsidTr="007825A0">
        <w:tc>
          <w:tcPr>
            <w:tcW w:w="523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11</w:t>
            </w:r>
          </w:p>
        </w:tc>
        <w:tc>
          <w:tcPr>
            <w:tcW w:w="4216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Годовой фонд оплаты труда</w:t>
            </w:r>
          </w:p>
        </w:tc>
        <w:tc>
          <w:tcPr>
            <w:tcW w:w="1186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тыс. руб</w:t>
            </w:r>
          </w:p>
        </w:tc>
        <w:tc>
          <w:tcPr>
            <w:tcW w:w="1215" w:type="dxa"/>
            <w:gridSpan w:val="2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445193" w:rsidTr="007559C0">
        <w:tc>
          <w:tcPr>
            <w:tcW w:w="9604" w:type="dxa"/>
            <w:gridSpan w:val="7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Раздел 2. Дополнительные финансово-экономические показатели</w:t>
            </w:r>
          </w:p>
        </w:tc>
      </w:tr>
      <w:tr w:rsidR="00AF4758" w:rsidRPr="00445193" w:rsidTr="007825A0">
        <w:tc>
          <w:tcPr>
            <w:tcW w:w="523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Объем экспорта, в т.ч. отгружено товаров собственного производства (выполнено работ и оказано услуг собственным силами) за пределы Российской Федерации</w:t>
            </w:r>
          </w:p>
        </w:tc>
        <w:tc>
          <w:tcPr>
            <w:tcW w:w="1186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тыс. руб</w:t>
            </w:r>
          </w:p>
        </w:tc>
        <w:tc>
          <w:tcPr>
            <w:tcW w:w="1185" w:type="dxa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445193" w:rsidTr="007825A0">
        <w:tc>
          <w:tcPr>
            <w:tcW w:w="523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1.2</w:t>
            </w:r>
          </w:p>
        </w:tc>
        <w:tc>
          <w:tcPr>
            <w:tcW w:w="4216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69" w:lineRule="exact"/>
              <w:jc w:val="both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Доля объема экспорта в общем объеме отгруженной продукции</w:t>
            </w:r>
          </w:p>
        </w:tc>
        <w:tc>
          <w:tcPr>
            <w:tcW w:w="1186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(%)</w:t>
            </w:r>
          </w:p>
        </w:tc>
        <w:tc>
          <w:tcPr>
            <w:tcW w:w="1185" w:type="dxa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445193" w:rsidTr="007825A0">
        <w:tc>
          <w:tcPr>
            <w:tcW w:w="523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4216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186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Ед.</w:t>
            </w:r>
          </w:p>
        </w:tc>
        <w:tc>
          <w:tcPr>
            <w:tcW w:w="1185" w:type="dxa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445193" w:rsidTr="007559C0">
        <w:tc>
          <w:tcPr>
            <w:tcW w:w="9604" w:type="dxa"/>
            <w:gridSpan w:val="7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Раздел 3. Следующие пункты заполняются субъектами малого и среднего предпринимательства, осуществляющими свою деятельность в сфере инноваций*****</w:t>
            </w:r>
          </w:p>
        </w:tc>
      </w:tr>
      <w:tr w:rsidR="00AF4758" w:rsidRPr="00445193" w:rsidTr="007825A0">
        <w:tc>
          <w:tcPr>
            <w:tcW w:w="523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4216" w:type="dxa"/>
            <w:vAlign w:val="bottom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186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тыс. руб</w:t>
            </w:r>
          </w:p>
        </w:tc>
        <w:tc>
          <w:tcPr>
            <w:tcW w:w="1185" w:type="dxa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445193" w:rsidTr="007825A0">
        <w:tc>
          <w:tcPr>
            <w:tcW w:w="523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lastRenderedPageBreak/>
              <w:t>2</w:t>
            </w:r>
          </w:p>
        </w:tc>
        <w:tc>
          <w:tcPr>
            <w:tcW w:w="4216" w:type="dxa"/>
            <w:vAlign w:val="bottom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186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(%)</w:t>
            </w:r>
          </w:p>
        </w:tc>
        <w:tc>
          <w:tcPr>
            <w:tcW w:w="1185" w:type="dxa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445193" w:rsidTr="007825A0">
        <w:tc>
          <w:tcPr>
            <w:tcW w:w="523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4216" w:type="dxa"/>
            <w:vAlign w:val="bottom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Количество вновь полученных патентов на изобретение, полезную модель, промышленный образец, использованных в отгруженных инновационных товарах собственного производства, всего</w:t>
            </w:r>
          </w:p>
        </w:tc>
        <w:tc>
          <w:tcPr>
            <w:tcW w:w="1186" w:type="dxa"/>
          </w:tcPr>
          <w:p w:rsidR="00AF4758" w:rsidRPr="00445193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45193">
              <w:rPr>
                <w:rStyle w:val="211pt"/>
                <w:sz w:val="24"/>
                <w:szCs w:val="24"/>
              </w:rPr>
              <w:t>Ед.</w:t>
            </w:r>
          </w:p>
        </w:tc>
        <w:tc>
          <w:tcPr>
            <w:tcW w:w="1185" w:type="dxa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445193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</w:tbl>
    <w:p w:rsidR="00AF4758" w:rsidRPr="00445193" w:rsidRDefault="00AF4758" w:rsidP="007E050F">
      <w:pPr>
        <w:pStyle w:val="40"/>
        <w:keepNext/>
        <w:keepLines/>
        <w:shd w:val="clear" w:color="auto" w:fill="auto"/>
        <w:spacing w:before="0" w:after="0" w:line="220" w:lineRule="exact"/>
        <w:rPr>
          <w:sz w:val="24"/>
          <w:szCs w:val="24"/>
        </w:rPr>
      </w:pPr>
      <w:r w:rsidRPr="00445193">
        <w:rPr>
          <w:sz w:val="24"/>
          <w:szCs w:val="24"/>
        </w:rPr>
        <w:t>Заполнению подлежат все строки, в случае отсутствия информации ставится прочерк.</w:t>
      </w:r>
    </w:p>
    <w:p w:rsidR="00AF4758" w:rsidRPr="00445193" w:rsidRDefault="00AF4758" w:rsidP="007E050F">
      <w:pPr>
        <w:pStyle w:val="40"/>
        <w:keepNext/>
        <w:keepLines/>
        <w:shd w:val="clear" w:color="auto" w:fill="auto"/>
        <w:spacing w:before="0" w:after="0" w:line="278" w:lineRule="exact"/>
        <w:ind w:right="420" w:firstLine="660"/>
        <w:rPr>
          <w:sz w:val="24"/>
          <w:szCs w:val="24"/>
        </w:rPr>
      </w:pPr>
      <w:r w:rsidRPr="00445193">
        <w:rPr>
          <w:sz w:val="24"/>
          <w:szCs w:val="24"/>
        </w:rPr>
        <w:t>Достоверность представленных сведен</w:t>
      </w:r>
      <w:r w:rsidR="00B03602" w:rsidRPr="00445193">
        <w:rPr>
          <w:sz w:val="24"/>
          <w:szCs w:val="24"/>
        </w:rPr>
        <w:t xml:space="preserve">ий гарантирую. В соответствии с </w:t>
      </w:r>
      <w:r w:rsidRPr="00445193">
        <w:rPr>
          <w:sz w:val="24"/>
          <w:szCs w:val="24"/>
        </w:rPr>
        <w:t>требованиями Федерального закона от 27.07.2006 г. № 152-ФЗ «О персональных данных» я выражаю согласие на обработку персональных данных.</w:t>
      </w:r>
    </w:p>
    <w:p w:rsidR="00AF4758" w:rsidRPr="00445193" w:rsidRDefault="00AF4758" w:rsidP="007E050F">
      <w:pPr>
        <w:pStyle w:val="40"/>
        <w:keepNext/>
        <w:keepLines/>
        <w:shd w:val="clear" w:color="auto" w:fill="auto"/>
        <w:spacing w:before="0" w:after="0" w:line="278" w:lineRule="exact"/>
        <w:rPr>
          <w:sz w:val="24"/>
          <w:szCs w:val="24"/>
        </w:rPr>
      </w:pPr>
      <w:r w:rsidRPr="00445193">
        <w:rPr>
          <w:sz w:val="24"/>
          <w:szCs w:val="24"/>
        </w:rPr>
        <w:t>Руководитель</w:t>
      </w:r>
    </w:p>
    <w:p w:rsidR="00AF4758" w:rsidRPr="00445193" w:rsidRDefault="00AF4758" w:rsidP="007E050F">
      <w:pPr>
        <w:pStyle w:val="40"/>
        <w:keepNext/>
        <w:keepLines/>
        <w:shd w:val="clear" w:color="auto" w:fill="auto"/>
        <w:spacing w:before="0" w:after="0" w:line="278" w:lineRule="exact"/>
        <w:rPr>
          <w:sz w:val="24"/>
          <w:szCs w:val="24"/>
        </w:rPr>
      </w:pPr>
      <w:r w:rsidRPr="00445193">
        <w:rPr>
          <w:sz w:val="24"/>
          <w:szCs w:val="24"/>
        </w:rPr>
        <w:t>Организации</w:t>
      </w:r>
    </w:p>
    <w:p w:rsidR="00AF4758" w:rsidRPr="00445193" w:rsidRDefault="00AF4758" w:rsidP="007E050F">
      <w:pPr>
        <w:pStyle w:val="40"/>
        <w:keepNext/>
        <w:keepLines/>
        <w:shd w:val="clear" w:color="auto" w:fill="auto"/>
        <w:tabs>
          <w:tab w:val="left" w:leader="underscore" w:pos="4181"/>
          <w:tab w:val="left" w:leader="underscore" w:pos="7632"/>
        </w:tabs>
        <w:spacing w:before="0" w:after="0" w:line="278" w:lineRule="exact"/>
        <w:rPr>
          <w:sz w:val="24"/>
          <w:szCs w:val="24"/>
        </w:rPr>
      </w:pPr>
      <w:r w:rsidRPr="00445193">
        <w:rPr>
          <w:sz w:val="24"/>
          <w:szCs w:val="24"/>
        </w:rPr>
        <w:t>(должность)   _________________________________________(Подпись)</w:t>
      </w:r>
      <w:r w:rsidRPr="00445193">
        <w:rPr>
          <w:sz w:val="24"/>
          <w:szCs w:val="24"/>
        </w:rPr>
        <w:tab/>
        <w:t>(ФИО полностью)</w:t>
      </w:r>
    </w:p>
    <w:p w:rsidR="00AF4758" w:rsidRPr="00445193" w:rsidRDefault="00AF4758" w:rsidP="007E050F">
      <w:pPr>
        <w:pStyle w:val="40"/>
        <w:keepNext/>
        <w:keepLines/>
        <w:shd w:val="clear" w:color="auto" w:fill="auto"/>
        <w:tabs>
          <w:tab w:val="left" w:leader="underscore" w:pos="691"/>
        </w:tabs>
        <w:spacing w:before="0" w:after="0" w:line="220" w:lineRule="exact"/>
        <w:rPr>
          <w:sz w:val="24"/>
          <w:szCs w:val="24"/>
        </w:rPr>
      </w:pPr>
    </w:p>
    <w:p w:rsidR="00AF4758" w:rsidRPr="00445193" w:rsidRDefault="00AF4758" w:rsidP="007E050F">
      <w:pPr>
        <w:pStyle w:val="40"/>
        <w:keepNext/>
        <w:keepLines/>
        <w:shd w:val="clear" w:color="auto" w:fill="auto"/>
        <w:tabs>
          <w:tab w:val="left" w:leader="underscore" w:pos="691"/>
        </w:tabs>
        <w:spacing w:before="0" w:after="0" w:line="220" w:lineRule="exact"/>
        <w:rPr>
          <w:sz w:val="24"/>
          <w:szCs w:val="24"/>
        </w:rPr>
      </w:pPr>
      <w:r w:rsidRPr="00445193">
        <w:rPr>
          <w:sz w:val="24"/>
          <w:szCs w:val="24"/>
        </w:rPr>
        <w:t>М.П. «___»___________20</w:t>
      </w:r>
      <w:r w:rsidRPr="00445193">
        <w:rPr>
          <w:sz w:val="24"/>
          <w:szCs w:val="24"/>
        </w:rPr>
        <w:tab/>
        <w:t>года</w:t>
      </w:r>
    </w:p>
    <w:p w:rsidR="00AF4758" w:rsidRPr="00445193" w:rsidRDefault="00AF4758" w:rsidP="007E050F">
      <w:pPr>
        <w:pStyle w:val="40"/>
        <w:keepNext/>
        <w:keepLines/>
        <w:shd w:val="clear" w:color="auto" w:fill="auto"/>
        <w:tabs>
          <w:tab w:val="left" w:leader="underscore" w:pos="691"/>
        </w:tabs>
        <w:spacing w:before="0" w:after="0" w:line="220" w:lineRule="exact"/>
        <w:rPr>
          <w:sz w:val="24"/>
          <w:szCs w:val="24"/>
        </w:rPr>
      </w:pPr>
    </w:p>
    <w:p w:rsidR="00AF4758" w:rsidRPr="00445193" w:rsidRDefault="00AF4758" w:rsidP="007E050F">
      <w:pPr>
        <w:pStyle w:val="40"/>
        <w:keepNext/>
        <w:keepLines/>
        <w:shd w:val="clear" w:color="auto" w:fill="auto"/>
        <w:tabs>
          <w:tab w:val="left" w:leader="underscore" w:pos="691"/>
          <w:tab w:val="left" w:pos="9781"/>
        </w:tabs>
        <w:spacing w:before="0" w:after="0" w:line="220" w:lineRule="exact"/>
        <w:rPr>
          <w:sz w:val="24"/>
          <w:szCs w:val="24"/>
        </w:rPr>
      </w:pPr>
    </w:p>
    <w:p w:rsidR="00AF4758" w:rsidRPr="00445193" w:rsidRDefault="00AF4758" w:rsidP="007E050F">
      <w:pPr>
        <w:pStyle w:val="40"/>
        <w:keepNext/>
        <w:keepLines/>
        <w:shd w:val="clear" w:color="auto" w:fill="auto"/>
        <w:tabs>
          <w:tab w:val="left" w:pos="9781"/>
        </w:tabs>
        <w:spacing w:before="0" w:after="0" w:line="298" w:lineRule="exact"/>
        <w:rPr>
          <w:sz w:val="24"/>
          <w:szCs w:val="24"/>
        </w:rPr>
      </w:pPr>
      <w:r w:rsidRPr="00445193">
        <w:rPr>
          <w:sz w:val="24"/>
          <w:szCs w:val="24"/>
        </w:rPr>
        <w:t>&lt;*&gt; Выручка от продажи товаров, продукции, выполнения работ, оказания услуг - денежные средства, полученные (вырученные) организацией от продажи товаров, продукции, выполнения работ и оказания услуг;</w:t>
      </w:r>
    </w:p>
    <w:p w:rsidR="00AF4758" w:rsidRPr="00445193" w:rsidRDefault="00AF4758" w:rsidP="007E050F">
      <w:pPr>
        <w:pStyle w:val="40"/>
        <w:keepNext/>
        <w:keepLines/>
        <w:shd w:val="clear" w:color="auto" w:fill="auto"/>
        <w:tabs>
          <w:tab w:val="left" w:pos="9781"/>
        </w:tabs>
        <w:spacing w:before="0" w:after="0" w:line="298" w:lineRule="exact"/>
        <w:rPr>
          <w:sz w:val="24"/>
          <w:szCs w:val="24"/>
        </w:rPr>
      </w:pPr>
      <w:r w:rsidRPr="00445193">
        <w:rPr>
          <w:sz w:val="24"/>
          <w:szCs w:val="24"/>
        </w:rPr>
        <w:t>&lt;**&gt; Отгружено товаров собственного производства, выполнено работ, оказано услуг собственными силами включает стоимость товаров, которые произведены юридическим лицом и фактически отгружены (переданы) в отчетном периоде на сторону (другим юридическим и физическим лицам), включая товары, сданные по акту заказчика на месте, независимо от того, поступили деньги на счет продавца или нет;</w:t>
      </w:r>
    </w:p>
    <w:p w:rsidR="00AF4758" w:rsidRPr="00445193" w:rsidRDefault="00AF4758" w:rsidP="007E050F">
      <w:pPr>
        <w:pStyle w:val="40"/>
        <w:keepNext/>
        <w:keepLines/>
        <w:shd w:val="clear" w:color="auto" w:fill="auto"/>
        <w:spacing w:before="0" w:after="0" w:line="298" w:lineRule="exact"/>
        <w:rPr>
          <w:sz w:val="24"/>
          <w:szCs w:val="24"/>
        </w:rPr>
      </w:pPr>
      <w:r w:rsidRPr="00445193">
        <w:rPr>
          <w:sz w:val="24"/>
          <w:szCs w:val="24"/>
        </w:rPr>
        <w:t>&lt;***&gt; Объектами инвестиций являются приобретение и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средств.</w:t>
      </w:r>
    </w:p>
    <w:p w:rsidR="00AF4758" w:rsidRPr="00445193" w:rsidRDefault="00AF4758" w:rsidP="007E050F">
      <w:pPr>
        <w:pStyle w:val="40"/>
        <w:keepNext/>
        <w:keepLines/>
        <w:shd w:val="clear" w:color="auto" w:fill="auto"/>
        <w:spacing w:before="0" w:after="0" w:line="298" w:lineRule="exact"/>
        <w:rPr>
          <w:sz w:val="24"/>
          <w:szCs w:val="24"/>
        </w:rPr>
      </w:pPr>
      <w:r w:rsidRPr="00445193">
        <w:rPr>
          <w:sz w:val="24"/>
          <w:szCs w:val="24"/>
        </w:rPr>
        <w:t>&lt;****&gt; Представленная информация не разглашается, не передается в проверяющие и контролирующие органы и будет использоваться только для расчета показателей эффективности деятельности инфраструктуры поддержки.</w:t>
      </w:r>
    </w:p>
    <w:p w:rsidR="00AF4758" w:rsidRPr="00445193" w:rsidRDefault="00AF4758" w:rsidP="007E050F">
      <w:pPr>
        <w:pStyle w:val="40"/>
        <w:keepNext/>
        <w:keepLines/>
        <w:shd w:val="clear" w:color="auto" w:fill="auto"/>
        <w:spacing w:before="0" w:after="0" w:line="298" w:lineRule="exact"/>
        <w:rPr>
          <w:sz w:val="24"/>
          <w:szCs w:val="24"/>
        </w:rPr>
        <w:sectPr w:rsidR="00AF4758" w:rsidRPr="00445193" w:rsidSect="007559C0">
          <w:footerReference w:type="even" r:id="rId8"/>
          <w:footerReference w:type="default" r:id="rId9"/>
          <w:pgSz w:w="11900" w:h="16840"/>
          <w:pgMar w:top="668" w:right="843" w:bottom="1209" w:left="1134" w:header="0" w:footer="686" w:gutter="0"/>
          <w:cols w:space="720"/>
          <w:noEndnote/>
          <w:docGrid w:linePitch="360"/>
        </w:sectPr>
      </w:pPr>
      <w:r w:rsidRPr="00445193">
        <w:rPr>
          <w:sz w:val="24"/>
          <w:szCs w:val="24"/>
        </w:rPr>
        <w:t xml:space="preserve">&lt;*****&gt; Инновационный товар, работа, услуга - это продукция, полученная в результате новых (в том числе принципиально новых) технологий или при сочетании с уже действующими. Для данного типа товара должны быть совершенно новыми или значительно отличаться от ранее существующей продукции: область использования; характеристики эксплуатации; признаки; </w:t>
      </w:r>
      <w:bookmarkStart w:id="0" w:name="_GoBack"/>
      <w:bookmarkEnd w:id="0"/>
    </w:p>
    <w:p w:rsidR="00B5276B" w:rsidRPr="003A38E1" w:rsidRDefault="00B5276B" w:rsidP="001B0BF6">
      <w:pPr>
        <w:pStyle w:val="60"/>
        <w:keepNext/>
        <w:keepLines/>
        <w:shd w:val="clear" w:color="auto" w:fill="auto"/>
        <w:spacing w:before="0" w:line="220" w:lineRule="exact"/>
        <w:jc w:val="left"/>
        <w:rPr>
          <w:sz w:val="28"/>
          <w:szCs w:val="28"/>
        </w:rPr>
      </w:pPr>
    </w:p>
    <w:sectPr w:rsidR="00B5276B" w:rsidRPr="003A38E1">
      <w:footerReference w:type="even" r:id="rId10"/>
      <w:footerReference w:type="default" r:id="rId11"/>
      <w:pgSz w:w="11900" w:h="16840"/>
      <w:pgMar w:top="15879" w:right="835" w:bottom="725" w:left="107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F38" w:rsidRDefault="00366F38">
      <w:r>
        <w:separator/>
      </w:r>
    </w:p>
  </w:endnote>
  <w:endnote w:type="continuationSeparator" w:id="0">
    <w:p w:rsidR="00366F38" w:rsidRDefault="0036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85425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A7C36" w:rsidRPr="00831C51" w:rsidRDefault="00DA7C36">
        <w:pPr>
          <w:pStyle w:val="ae"/>
          <w:jc w:val="right"/>
          <w:rPr>
            <w:rFonts w:ascii="Times New Roman" w:hAnsi="Times New Roman" w:cs="Times New Roman"/>
          </w:rPr>
        </w:pPr>
        <w:r w:rsidRPr="00831C51">
          <w:rPr>
            <w:rFonts w:ascii="Times New Roman" w:hAnsi="Times New Roman" w:cs="Times New Roman"/>
          </w:rPr>
          <w:fldChar w:fldCharType="begin"/>
        </w:r>
        <w:r w:rsidRPr="00831C51">
          <w:rPr>
            <w:rFonts w:ascii="Times New Roman" w:hAnsi="Times New Roman" w:cs="Times New Roman"/>
          </w:rPr>
          <w:instrText>PAGE   \* MERGEFORMAT</w:instrText>
        </w:r>
        <w:r w:rsidRPr="00831C51">
          <w:rPr>
            <w:rFonts w:ascii="Times New Roman" w:hAnsi="Times New Roman" w:cs="Times New Roman"/>
          </w:rPr>
          <w:fldChar w:fldCharType="separate"/>
        </w:r>
        <w:r w:rsidR="00460755">
          <w:rPr>
            <w:rFonts w:ascii="Times New Roman" w:hAnsi="Times New Roman" w:cs="Times New Roman"/>
            <w:noProof/>
          </w:rPr>
          <w:t>2</w:t>
        </w:r>
        <w:r w:rsidRPr="00831C51">
          <w:rPr>
            <w:rFonts w:ascii="Times New Roman" w:hAnsi="Times New Roman" w:cs="Times New Roman"/>
          </w:rPr>
          <w:fldChar w:fldCharType="end"/>
        </w:r>
      </w:p>
    </w:sdtContent>
  </w:sdt>
  <w:p w:rsidR="00DA7C36" w:rsidRDefault="00DA7C3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4377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A7C36" w:rsidRDefault="00DA7C36">
        <w:pPr>
          <w:pStyle w:val="ae"/>
          <w:jc w:val="right"/>
        </w:pPr>
      </w:p>
      <w:p w:rsidR="00DA7C36" w:rsidRPr="00FD4325" w:rsidRDefault="00DA7C36" w:rsidP="00FD4325">
        <w:pPr>
          <w:pStyle w:val="ae"/>
          <w:jc w:val="right"/>
          <w:rPr>
            <w:rFonts w:ascii="Times New Roman" w:hAnsi="Times New Roman" w:cs="Times New Roman"/>
          </w:rPr>
        </w:pPr>
        <w:r w:rsidRPr="00831C51">
          <w:rPr>
            <w:rFonts w:ascii="Times New Roman" w:hAnsi="Times New Roman" w:cs="Times New Roman"/>
          </w:rPr>
          <w:fldChar w:fldCharType="begin"/>
        </w:r>
        <w:r w:rsidRPr="00831C51">
          <w:rPr>
            <w:rFonts w:ascii="Times New Roman" w:hAnsi="Times New Roman" w:cs="Times New Roman"/>
          </w:rPr>
          <w:instrText>PAGE   \* MERGEFORMAT</w:instrText>
        </w:r>
        <w:r w:rsidRPr="00831C51">
          <w:rPr>
            <w:rFonts w:ascii="Times New Roman" w:hAnsi="Times New Roman" w:cs="Times New Roman"/>
          </w:rPr>
          <w:fldChar w:fldCharType="separate"/>
        </w:r>
        <w:r w:rsidR="00460755">
          <w:rPr>
            <w:rFonts w:ascii="Times New Roman" w:hAnsi="Times New Roman" w:cs="Times New Roman"/>
            <w:noProof/>
          </w:rPr>
          <w:t>1</w:t>
        </w:r>
        <w:r w:rsidRPr="00831C5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C36" w:rsidRDefault="00DA7C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9827260</wp:posOffset>
              </wp:positionH>
              <wp:positionV relativeFrom="page">
                <wp:posOffset>6967220</wp:posOffset>
              </wp:positionV>
              <wp:extent cx="140335" cy="160655"/>
              <wp:effectExtent l="0" t="4445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C36" w:rsidRDefault="00DA7C3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60755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773.8pt;margin-top:548.6pt;width:11.0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" filled="f" stroked="f">
              <v:textbox style="mso-fit-shape-to-text:t" inset="0,0,0,0">
                <w:txbxContent>
                  <w:p w:rsidR="00DA7C36" w:rsidRDefault="00DA7C3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60755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C36" w:rsidRDefault="00DA7C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F38" w:rsidRDefault="00366F38"/>
  </w:footnote>
  <w:footnote w:type="continuationSeparator" w:id="0">
    <w:p w:rsidR="00366F38" w:rsidRDefault="00366F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39D"/>
    <w:multiLevelType w:val="multilevel"/>
    <w:tmpl w:val="A31E5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11F6E"/>
    <w:multiLevelType w:val="multilevel"/>
    <w:tmpl w:val="018CAAAE"/>
    <w:lvl w:ilvl="0">
      <w:start w:val="1"/>
      <w:numFmt w:val="decimal"/>
      <w:lvlText w:val="5.4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FD0DD4"/>
    <w:multiLevelType w:val="multilevel"/>
    <w:tmpl w:val="C8F0452C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" w15:restartNumberingAfterBreak="0">
    <w:nsid w:val="064F3D3D"/>
    <w:multiLevelType w:val="multilevel"/>
    <w:tmpl w:val="15A4B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DE73BA"/>
    <w:multiLevelType w:val="hybridMultilevel"/>
    <w:tmpl w:val="1906603E"/>
    <w:lvl w:ilvl="0" w:tplc="7054DDE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220E5"/>
    <w:multiLevelType w:val="hybridMultilevel"/>
    <w:tmpl w:val="6C788F32"/>
    <w:lvl w:ilvl="0" w:tplc="2AD6A6A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0621FC"/>
    <w:multiLevelType w:val="multilevel"/>
    <w:tmpl w:val="D6BA14BE"/>
    <w:lvl w:ilvl="0">
      <w:start w:val="1"/>
      <w:numFmt w:val="decimal"/>
      <w:lvlText w:val="5.4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6656F5"/>
    <w:multiLevelType w:val="multilevel"/>
    <w:tmpl w:val="718E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C60184"/>
    <w:multiLevelType w:val="multilevel"/>
    <w:tmpl w:val="C8A4D5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8367B"/>
    <w:multiLevelType w:val="multilevel"/>
    <w:tmpl w:val="AB707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905D1A"/>
    <w:multiLevelType w:val="multilevel"/>
    <w:tmpl w:val="E3DE7E8C"/>
    <w:lvl w:ilvl="0">
      <w:start w:val="12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C62736"/>
    <w:multiLevelType w:val="multilevel"/>
    <w:tmpl w:val="1846BC3A"/>
    <w:lvl w:ilvl="0">
      <w:start w:val="1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DB6B7C"/>
    <w:multiLevelType w:val="multilevel"/>
    <w:tmpl w:val="9B744F4E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303A7F"/>
    <w:multiLevelType w:val="multilevel"/>
    <w:tmpl w:val="9592AA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44390E"/>
    <w:multiLevelType w:val="multilevel"/>
    <w:tmpl w:val="394A21D6"/>
    <w:lvl w:ilvl="0">
      <w:start w:val="5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1B52148"/>
    <w:multiLevelType w:val="multilevel"/>
    <w:tmpl w:val="F0A0CD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6" w15:restartNumberingAfterBreak="0">
    <w:nsid w:val="363C4F53"/>
    <w:multiLevelType w:val="multilevel"/>
    <w:tmpl w:val="DA1604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4D23F3"/>
    <w:multiLevelType w:val="multilevel"/>
    <w:tmpl w:val="FE0239A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E6313E"/>
    <w:multiLevelType w:val="multilevel"/>
    <w:tmpl w:val="CD9EA2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D27FEC"/>
    <w:multiLevelType w:val="multilevel"/>
    <w:tmpl w:val="9DE015AA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57A172A"/>
    <w:multiLevelType w:val="hybridMultilevel"/>
    <w:tmpl w:val="9BA80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71B15"/>
    <w:multiLevelType w:val="multilevel"/>
    <w:tmpl w:val="71621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936176"/>
    <w:multiLevelType w:val="multilevel"/>
    <w:tmpl w:val="571EAE1E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31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B7A39DD"/>
    <w:multiLevelType w:val="multilevel"/>
    <w:tmpl w:val="40567E8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970A5A"/>
    <w:multiLevelType w:val="multilevel"/>
    <w:tmpl w:val="4FAE5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BD4118"/>
    <w:multiLevelType w:val="hybridMultilevel"/>
    <w:tmpl w:val="CE9E29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74625"/>
    <w:multiLevelType w:val="multilevel"/>
    <w:tmpl w:val="7666AB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487FA9"/>
    <w:multiLevelType w:val="multilevel"/>
    <w:tmpl w:val="85407D6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60B7123A"/>
    <w:multiLevelType w:val="multilevel"/>
    <w:tmpl w:val="0290913C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781006D"/>
    <w:multiLevelType w:val="multilevel"/>
    <w:tmpl w:val="2C16A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BAF55F0"/>
    <w:multiLevelType w:val="multilevel"/>
    <w:tmpl w:val="248C7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8517B4"/>
    <w:multiLevelType w:val="multilevel"/>
    <w:tmpl w:val="1AFC8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C029F6"/>
    <w:multiLevelType w:val="multilevel"/>
    <w:tmpl w:val="DA580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DE7DC6"/>
    <w:multiLevelType w:val="multilevel"/>
    <w:tmpl w:val="D2CC911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9B97B9C"/>
    <w:multiLevelType w:val="multilevel"/>
    <w:tmpl w:val="D4A201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35" w15:restartNumberingAfterBreak="0">
    <w:nsid w:val="7C2B55A1"/>
    <w:multiLevelType w:val="multilevel"/>
    <w:tmpl w:val="9BE2D502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6" w15:restartNumberingAfterBreak="0">
    <w:nsid w:val="7D33559C"/>
    <w:multiLevelType w:val="multilevel"/>
    <w:tmpl w:val="FD402E52"/>
    <w:lvl w:ilvl="0">
      <w:start w:val="1"/>
      <w:numFmt w:val="decimal"/>
      <w:lvlText w:val="5.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0"/>
  </w:num>
  <w:num w:numId="3">
    <w:abstractNumId w:val="33"/>
  </w:num>
  <w:num w:numId="4">
    <w:abstractNumId w:val="23"/>
  </w:num>
  <w:num w:numId="5">
    <w:abstractNumId w:val="11"/>
  </w:num>
  <w:num w:numId="6">
    <w:abstractNumId w:val="26"/>
  </w:num>
  <w:num w:numId="7">
    <w:abstractNumId w:val="7"/>
  </w:num>
  <w:num w:numId="8">
    <w:abstractNumId w:val="13"/>
  </w:num>
  <w:num w:numId="9">
    <w:abstractNumId w:val="8"/>
  </w:num>
  <w:num w:numId="10">
    <w:abstractNumId w:val="16"/>
  </w:num>
  <w:num w:numId="11">
    <w:abstractNumId w:val="12"/>
  </w:num>
  <w:num w:numId="12">
    <w:abstractNumId w:val="36"/>
  </w:num>
  <w:num w:numId="13">
    <w:abstractNumId w:val="10"/>
  </w:num>
  <w:num w:numId="14">
    <w:abstractNumId w:val="6"/>
  </w:num>
  <w:num w:numId="15">
    <w:abstractNumId w:val="1"/>
  </w:num>
  <w:num w:numId="16">
    <w:abstractNumId w:val="21"/>
  </w:num>
  <w:num w:numId="17">
    <w:abstractNumId w:val="3"/>
  </w:num>
  <w:num w:numId="18">
    <w:abstractNumId w:val="9"/>
  </w:num>
  <w:num w:numId="19">
    <w:abstractNumId w:val="18"/>
  </w:num>
  <w:num w:numId="20">
    <w:abstractNumId w:val="34"/>
  </w:num>
  <w:num w:numId="21">
    <w:abstractNumId w:val="19"/>
  </w:num>
  <w:num w:numId="22">
    <w:abstractNumId w:val="28"/>
  </w:num>
  <w:num w:numId="23">
    <w:abstractNumId w:val="32"/>
  </w:num>
  <w:num w:numId="24">
    <w:abstractNumId w:val="30"/>
  </w:num>
  <w:num w:numId="25">
    <w:abstractNumId w:val="31"/>
  </w:num>
  <w:num w:numId="26">
    <w:abstractNumId w:val="14"/>
  </w:num>
  <w:num w:numId="27">
    <w:abstractNumId w:val="29"/>
  </w:num>
  <w:num w:numId="28">
    <w:abstractNumId w:val="25"/>
  </w:num>
  <w:num w:numId="29">
    <w:abstractNumId w:val="35"/>
  </w:num>
  <w:num w:numId="30">
    <w:abstractNumId w:val="2"/>
  </w:num>
  <w:num w:numId="31">
    <w:abstractNumId w:val="27"/>
  </w:num>
  <w:num w:numId="32">
    <w:abstractNumId w:val="17"/>
  </w:num>
  <w:num w:numId="33">
    <w:abstractNumId w:val="22"/>
  </w:num>
  <w:num w:numId="34">
    <w:abstractNumId w:val="15"/>
  </w:num>
  <w:num w:numId="35">
    <w:abstractNumId w:val="5"/>
  </w:num>
  <w:num w:numId="36">
    <w:abstractNumId w:val="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6B"/>
    <w:rsid w:val="00003A06"/>
    <w:rsid w:val="000156E2"/>
    <w:rsid w:val="00080FFC"/>
    <w:rsid w:val="0008580C"/>
    <w:rsid w:val="0009443C"/>
    <w:rsid w:val="0009780C"/>
    <w:rsid w:val="000A258D"/>
    <w:rsid w:val="000C5239"/>
    <w:rsid w:val="00121018"/>
    <w:rsid w:val="00134699"/>
    <w:rsid w:val="0017284A"/>
    <w:rsid w:val="00187D87"/>
    <w:rsid w:val="001A3648"/>
    <w:rsid w:val="001B0BF6"/>
    <w:rsid w:val="002028EE"/>
    <w:rsid w:val="002148B4"/>
    <w:rsid w:val="002269FC"/>
    <w:rsid w:val="0024054E"/>
    <w:rsid w:val="00240E1D"/>
    <w:rsid w:val="00261A36"/>
    <w:rsid w:val="00267063"/>
    <w:rsid w:val="002B6CE6"/>
    <w:rsid w:val="002C2ADB"/>
    <w:rsid w:val="002C35CE"/>
    <w:rsid w:val="00321449"/>
    <w:rsid w:val="003537B2"/>
    <w:rsid w:val="0035551F"/>
    <w:rsid w:val="00357FBB"/>
    <w:rsid w:val="00366F38"/>
    <w:rsid w:val="003A38E1"/>
    <w:rsid w:val="003C169C"/>
    <w:rsid w:val="003C3799"/>
    <w:rsid w:val="003E122A"/>
    <w:rsid w:val="003F2CF0"/>
    <w:rsid w:val="00406A0C"/>
    <w:rsid w:val="004450D7"/>
    <w:rsid w:val="00445193"/>
    <w:rsid w:val="00460755"/>
    <w:rsid w:val="00461AF6"/>
    <w:rsid w:val="00470C50"/>
    <w:rsid w:val="0049081F"/>
    <w:rsid w:val="004A6045"/>
    <w:rsid w:val="004B3830"/>
    <w:rsid w:val="004C00B0"/>
    <w:rsid w:val="004E3547"/>
    <w:rsid w:val="004F03D1"/>
    <w:rsid w:val="004F7237"/>
    <w:rsid w:val="005366ED"/>
    <w:rsid w:val="00583C21"/>
    <w:rsid w:val="00586BEB"/>
    <w:rsid w:val="005B1F9C"/>
    <w:rsid w:val="005C3E8D"/>
    <w:rsid w:val="005E5ED9"/>
    <w:rsid w:val="006351C6"/>
    <w:rsid w:val="00650220"/>
    <w:rsid w:val="0066296F"/>
    <w:rsid w:val="00664FC1"/>
    <w:rsid w:val="006919D6"/>
    <w:rsid w:val="006C0F41"/>
    <w:rsid w:val="006E0F29"/>
    <w:rsid w:val="006F24B0"/>
    <w:rsid w:val="007559C0"/>
    <w:rsid w:val="0077095B"/>
    <w:rsid w:val="007825A0"/>
    <w:rsid w:val="00786695"/>
    <w:rsid w:val="00793886"/>
    <w:rsid w:val="007D1216"/>
    <w:rsid w:val="007E050F"/>
    <w:rsid w:val="007E2936"/>
    <w:rsid w:val="00817807"/>
    <w:rsid w:val="00831C51"/>
    <w:rsid w:val="00843AE9"/>
    <w:rsid w:val="0089702C"/>
    <w:rsid w:val="00897B25"/>
    <w:rsid w:val="00897EA7"/>
    <w:rsid w:val="008A2FA1"/>
    <w:rsid w:val="008A7139"/>
    <w:rsid w:val="008B04EE"/>
    <w:rsid w:val="008C4374"/>
    <w:rsid w:val="008D6FF7"/>
    <w:rsid w:val="008E5088"/>
    <w:rsid w:val="008E5DFE"/>
    <w:rsid w:val="008E76C4"/>
    <w:rsid w:val="008F7B7B"/>
    <w:rsid w:val="00903A1A"/>
    <w:rsid w:val="00913283"/>
    <w:rsid w:val="00950564"/>
    <w:rsid w:val="009A78CC"/>
    <w:rsid w:val="009A7990"/>
    <w:rsid w:val="009C69FF"/>
    <w:rsid w:val="00A108DD"/>
    <w:rsid w:val="00A72E13"/>
    <w:rsid w:val="00AD77B5"/>
    <w:rsid w:val="00AE54BF"/>
    <w:rsid w:val="00AF1806"/>
    <w:rsid w:val="00AF34C4"/>
    <w:rsid w:val="00AF4758"/>
    <w:rsid w:val="00B03602"/>
    <w:rsid w:val="00B5276B"/>
    <w:rsid w:val="00B62105"/>
    <w:rsid w:val="00C04A04"/>
    <w:rsid w:val="00C23EB8"/>
    <w:rsid w:val="00C7643F"/>
    <w:rsid w:val="00C81C91"/>
    <w:rsid w:val="00D2526F"/>
    <w:rsid w:val="00D85B8E"/>
    <w:rsid w:val="00D8770C"/>
    <w:rsid w:val="00D943A2"/>
    <w:rsid w:val="00DA0A9A"/>
    <w:rsid w:val="00DA7C36"/>
    <w:rsid w:val="00DB6191"/>
    <w:rsid w:val="00DD4AD5"/>
    <w:rsid w:val="00DF5322"/>
    <w:rsid w:val="00E031CE"/>
    <w:rsid w:val="00E07AD0"/>
    <w:rsid w:val="00E23CF2"/>
    <w:rsid w:val="00E519D7"/>
    <w:rsid w:val="00E54D24"/>
    <w:rsid w:val="00E810D3"/>
    <w:rsid w:val="00E96766"/>
    <w:rsid w:val="00EF1DA1"/>
    <w:rsid w:val="00F504B4"/>
    <w:rsid w:val="00F754D8"/>
    <w:rsid w:val="00F82DDF"/>
    <w:rsid w:val="00F84578"/>
    <w:rsid w:val="00FB3498"/>
    <w:rsid w:val="00FB449A"/>
    <w:rsid w:val="00FC08F9"/>
    <w:rsid w:val="00FC1B71"/>
    <w:rsid w:val="00FC6FA3"/>
    <w:rsid w:val="00FD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8A8004-047D-45E2-A3A6-072006D9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F754D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Подпись к таблице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pt">
    <w:name w:val="Подпись к таблице + 1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4pt">
    <w:name w:val="Основной текст (6) + 4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14pt">
    <w:name w:val="Основной текст (6) + 14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5pt">
    <w:name w:val="Основной текст (2) + 7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74" w:lineRule="exact"/>
      <w:ind w:firstLine="8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60" w:after="6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36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a">
    <w:name w:val="List Paragraph"/>
    <w:basedOn w:val="a"/>
    <w:uiPriority w:val="34"/>
    <w:qFormat/>
    <w:rsid w:val="008A2F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754D8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table" w:styleId="ab">
    <w:name w:val="Table Grid"/>
    <w:basedOn w:val="a1"/>
    <w:uiPriority w:val="39"/>
    <w:rsid w:val="003F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D12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D1216"/>
    <w:rPr>
      <w:color w:val="000000"/>
    </w:rPr>
  </w:style>
  <w:style w:type="paragraph" w:styleId="ae">
    <w:name w:val="footer"/>
    <w:basedOn w:val="a"/>
    <w:link w:val="af"/>
    <w:uiPriority w:val="99"/>
    <w:unhideWhenUsed/>
    <w:rsid w:val="007D12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D1216"/>
    <w:rPr>
      <w:color w:val="000000"/>
    </w:rPr>
  </w:style>
  <w:style w:type="character" w:customStyle="1" w:styleId="80">
    <w:name w:val="Основной текст (8)_"/>
    <w:basedOn w:val="a0"/>
    <w:rsid w:val="00AF4758"/>
    <w:rPr>
      <w:rFonts w:ascii="Times New Roman" w:eastAsia="Times New Roman" w:hAnsi="Times New Roman"/>
      <w:i/>
      <w:iCs/>
      <w:sz w:val="16"/>
      <w:szCs w:val="16"/>
      <w:shd w:val="clear" w:color="auto" w:fill="FFFFFF"/>
    </w:rPr>
  </w:style>
  <w:style w:type="character" w:customStyle="1" w:styleId="285pt0">
    <w:name w:val="Основной текст (2) + 8;5 pt"/>
    <w:basedOn w:val="21"/>
    <w:rsid w:val="00782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DF53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E96766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96766"/>
    <w:rPr>
      <w:color w:val="000000"/>
      <w:sz w:val="16"/>
      <w:szCs w:val="16"/>
    </w:rPr>
  </w:style>
  <w:style w:type="paragraph" w:customStyle="1" w:styleId="db9fe9049761426654245bb2dd862eecmsonormal">
    <w:name w:val="db9fe9049761426654245bb2dd862eecmsonormal"/>
    <w:basedOn w:val="a"/>
    <w:rsid w:val="00FC6F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3D732-9D58-4F7F-A27F-0761AB7D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 к</vt:lpstr>
    </vt:vector>
  </TitlesOfParts>
  <Company>diakov.net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 к</dc:title>
  <dc:creator>RePack by Diakov</dc:creator>
  <cp:lastModifiedBy>Olga Potyatinnik</cp:lastModifiedBy>
  <cp:revision>7</cp:revision>
  <cp:lastPrinted>2019-12-29T10:14:00Z</cp:lastPrinted>
  <dcterms:created xsi:type="dcterms:W3CDTF">2020-02-05T08:57:00Z</dcterms:created>
  <dcterms:modified xsi:type="dcterms:W3CDTF">2020-03-16T11:41:00Z</dcterms:modified>
</cp:coreProperties>
</file>