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84CA" w14:textId="77777777" w:rsidR="00E25379" w:rsidRDefault="00E6268C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СВЕДЕНИЯ</w:t>
      </w:r>
    </w:p>
    <w:p w14:paraId="05A10810" w14:textId="77777777" w:rsidR="00E25379" w:rsidRDefault="00E6268C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 численности и заработной плате работников</w:t>
      </w:r>
    </w:p>
    <w:p w14:paraId="0DBEF6A7" w14:textId="77777777" w:rsidR="00E25379" w:rsidRDefault="00E6268C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______________________________________________________</w:t>
      </w:r>
    </w:p>
    <w:p w14:paraId="720917EB" w14:textId="77777777" w:rsidR="00E25379" w:rsidRDefault="00E6268C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hAnsi="XO Thames"/>
        </w:rPr>
        <w:t>(полное наименование субъекта малого или среднего предпринимательства)</w:t>
      </w:r>
    </w:p>
    <w:p w14:paraId="61E77580" w14:textId="77777777" w:rsidR="00E25379" w:rsidRDefault="00E6268C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из числа категорий граждан, указанных в пункте 1 части 1</w:t>
      </w:r>
    </w:p>
    <w:p w14:paraId="07939555" w14:textId="77777777" w:rsidR="00E25379" w:rsidRDefault="00E6268C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статьи 24.1 Федерального закона от 24 июля 2007 г. № 209-ФЗ</w:t>
      </w:r>
    </w:p>
    <w:p w14:paraId="43D48B96" w14:textId="77777777" w:rsidR="00E25379" w:rsidRDefault="00E6268C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«О развитии малого и среднего предпринимательства в Российской Федерации»</w:t>
      </w:r>
    </w:p>
    <w:p w14:paraId="4BFBCBB0" w14:textId="77777777" w:rsidR="00E25379" w:rsidRDefault="00E6268C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на "1" января 20__ года</w:t>
      </w:r>
    </w:p>
    <w:p w14:paraId="15C202BF" w14:textId="77777777" w:rsidR="00E25379" w:rsidRDefault="00E6268C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hAnsi="XO Thames"/>
        </w:rPr>
        <w:t>(года подачи заявления)</w:t>
      </w:r>
    </w:p>
    <w:p w14:paraId="4EF00AC4" w14:textId="77777777" w:rsidR="00E25379" w:rsidRDefault="00E25379">
      <w:pPr>
        <w:spacing w:after="0" w:line="240" w:lineRule="auto"/>
        <w:jc w:val="center"/>
        <w:rPr>
          <w:rFonts w:ascii="XO Thames" w:hAnsi="XO Thames"/>
          <w:sz w:val="24"/>
        </w:rPr>
      </w:pPr>
    </w:p>
    <w:p w14:paraId="69D9CF93" w14:textId="77777777" w:rsidR="00E25379" w:rsidRDefault="00E25379">
      <w:pPr>
        <w:spacing w:after="0" w:line="240" w:lineRule="auto"/>
        <w:jc w:val="right"/>
        <w:rPr>
          <w:rFonts w:ascii="XO Thames" w:hAnsi="XO Thames"/>
        </w:rPr>
      </w:pPr>
    </w:p>
    <w:tbl>
      <w:tblPr>
        <w:tblW w:w="0" w:type="auto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181"/>
        <w:gridCol w:w="348"/>
        <w:gridCol w:w="2448"/>
        <w:gridCol w:w="387"/>
        <w:gridCol w:w="421"/>
        <w:gridCol w:w="1311"/>
        <w:gridCol w:w="2199"/>
        <w:gridCol w:w="144"/>
      </w:tblGrid>
      <w:tr w:rsidR="00E25379" w14:paraId="056284B1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FD3A74" w14:textId="77777777" w:rsidR="00E25379" w:rsidRDefault="00E6268C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№</w:t>
            </w:r>
          </w:p>
          <w:p w14:paraId="04B85E3E" w14:textId="77777777" w:rsidR="00E25379" w:rsidRDefault="00E6268C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п/п</w:t>
            </w:r>
          </w:p>
        </w:tc>
        <w:tc>
          <w:tcPr>
            <w:tcW w:w="4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0042BCB" w14:textId="77777777" w:rsidR="00E25379" w:rsidRDefault="00E6268C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Наименование показателя</w:t>
            </w:r>
          </w:p>
        </w:tc>
        <w:tc>
          <w:tcPr>
            <w:tcW w:w="2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B10D839" w14:textId="77777777" w:rsidR="00E25379" w:rsidRDefault="00E6268C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Среднесписочная численность работников за предшествующий календарный год, человек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043D581" w14:textId="77777777" w:rsidR="00E25379" w:rsidRDefault="00E6268C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Фонд начисленной заработной платы за предшествующий календарный год, рублей</w:t>
            </w:r>
          </w:p>
        </w:tc>
      </w:tr>
      <w:tr w:rsidR="00E25379" w14:paraId="08C2C367" w14:textId="77777777">
        <w:trPr>
          <w:trHeight w:val="42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893113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1.</w:t>
            </w:r>
          </w:p>
        </w:tc>
        <w:tc>
          <w:tcPr>
            <w:tcW w:w="4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2C7746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Всего, работники</w:t>
            </w:r>
          </w:p>
        </w:tc>
        <w:tc>
          <w:tcPr>
            <w:tcW w:w="2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E89C4E" w14:textId="77777777" w:rsidR="00E25379" w:rsidRDefault="00E25379">
            <w:pPr>
              <w:spacing w:after="0"/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C16169" w14:textId="77777777" w:rsidR="00E25379" w:rsidRDefault="00E25379">
            <w:pPr>
              <w:spacing w:after="0"/>
            </w:pPr>
          </w:p>
        </w:tc>
      </w:tr>
      <w:tr w:rsidR="00E25379" w14:paraId="3E5642BA" w14:textId="77777777">
        <w:trPr>
          <w:trHeight w:val="152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CEFA1F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</w:t>
            </w:r>
          </w:p>
        </w:tc>
        <w:tc>
          <w:tcPr>
            <w:tcW w:w="4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5E377A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Работники, относящиеся к категориям, указанным в пункте 1 части 1 статьи 24.1 Федерального закона от 24 июля 2007 г. № 209-ФЗ «О развитии малого и среднего предпринимательства в Российской Федерации» (сумма строк 2.1 - 2.13), </w:t>
            </w:r>
          </w:p>
          <w:p w14:paraId="3E831059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 том числе:</w:t>
            </w:r>
          </w:p>
        </w:tc>
        <w:tc>
          <w:tcPr>
            <w:tcW w:w="2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516F5AE" w14:textId="77777777" w:rsidR="00E25379" w:rsidRDefault="00E25379">
            <w:pPr>
              <w:spacing w:after="0"/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CDBFBC4" w14:textId="77777777" w:rsidR="00E25379" w:rsidRDefault="00E25379">
            <w:pPr>
              <w:spacing w:after="0"/>
            </w:pPr>
          </w:p>
        </w:tc>
      </w:tr>
      <w:tr w:rsidR="00E25379" w14:paraId="334E33C8" w14:textId="77777777">
        <w:trPr>
          <w:trHeight w:val="8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4AC013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2.1.</w:t>
            </w:r>
          </w:p>
        </w:tc>
        <w:tc>
          <w:tcPr>
            <w:tcW w:w="4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B75EF5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инвалиды</w:t>
            </w:r>
          </w:p>
        </w:tc>
        <w:tc>
          <w:tcPr>
            <w:tcW w:w="2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9C2D6D6" w14:textId="77777777" w:rsidR="00E25379" w:rsidRDefault="00E25379">
            <w:pPr>
              <w:spacing w:after="0"/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B8B6EA" w14:textId="77777777" w:rsidR="00E25379" w:rsidRDefault="00E25379">
            <w:pPr>
              <w:spacing w:after="0"/>
              <w:jc w:val="center"/>
            </w:pPr>
          </w:p>
        </w:tc>
      </w:tr>
      <w:tr w:rsidR="00E25379" w14:paraId="547B434A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255466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2.2.</w:t>
            </w:r>
          </w:p>
        </w:tc>
        <w:tc>
          <w:tcPr>
            <w:tcW w:w="4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23B79A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лица с ограниченными возможностями здоровья</w:t>
            </w:r>
          </w:p>
        </w:tc>
        <w:tc>
          <w:tcPr>
            <w:tcW w:w="2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477407" w14:textId="77777777" w:rsidR="00E25379" w:rsidRDefault="00E25379">
            <w:pPr>
              <w:spacing w:after="0"/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E3AE54B" w14:textId="77777777" w:rsidR="00E25379" w:rsidRDefault="00E25379">
            <w:pPr>
              <w:spacing w:after="0"/>
              <w:jc w:val="center"/>
            </w:pPr>
          </w:p>
        </w:tc>
      </w:tr>
      <w:tr w:rsidR="00E25379" w14:paraId="17D11F70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D14DF2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2.3.</w:t>
            </w:r>
          </w:p>
        </w:tc>
        <w:tc>
          <w:tcPr>
            <w:tcW w:w="4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A7EB25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одинокие и (или) многодетные родители, воспитывающие несовершеннолетних детей, в том числе детей-инвалидов</w:t>
            </w:r>
          </w:p>
        </w:tc>
        <w:tc>
          <w:tcPr>
            <w:tcW w:w="2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F4C70D" w14:textId="77777777" w:rsidR="00E25379" w:rsidRDefault="00E25379">
            <w:pPr>
              <w:spacing w:after="0"/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8852B0B" w14:textId="77777777" w:rsidR="00E25379" w:rsidRDefault="00E25379">
            <w:pPr>
              <w:spacing w:after="0"/>
              <w:jc w:val="center"/>
            </w:pPr>
          </w:p>
        </w:tc>
      </w:tr>
      <w:tr w:rsidR="00E25379" w14:paraId="0B40C060" w14:textId="77777777">
        <w:trPr>
          <w:trHeight w:val="99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AFC861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2.4.</w:t>
            </w:r>
          </w:p>
        </w:tc>
        <w:tc>
          <w:tcPr>
            <w:tcW w:w="4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A71007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пенсионеры и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2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A1E8767" w14:textId="77777777" w:rsidR="00E25379" w:rsidRDefault="00E25379">
            <w:pPr>
              <w:spacing w:after="0"/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03D505C" w14:textId="77777777" w:rsidR="00E25379" w:rsidRDefault="00E25379">
            <w:pPr>
              <w:spacing w:after="0"/>
            </w:pPr>
          </w:p>
        </w:tc>
      </w:tr>
      <w:tr w:rsidR="00E25379" w14:paraId="2458DAA9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20EC61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2.5.</w:t>
            </w:r>
          </w:p>
        </w:tc>
        <w:tc>
          <w:tcPr>
            <w:tcW w:w="4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192658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выпускники детских домов в возрасте до двадцати трех лет</w:t>
            </w:r>
          </w:p>
        </w:tc>
        <w:tc>
          <w:tcPr>
            <w:tcW w:w="2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E0E765" w14:textId="77777777" w:rsidR="00E25379" w:rsidRDefault="00E25379">
            <w:pPr>
              <w:spacing w:after="0"/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219D6F9" w14:textId="77777777" w:rsidR="00E25379" w:rsidRDefault="00E25379">
            <w:pPr>
              <w:spacing w:after="0"/>
              <w:jc w:val="center"/>
            </w:pPr>
          </w:p>
        </w:tc>
      </w:tr>
      <w:tr w:rsidR="00E25379" w14:paraId="737DAC48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C954D1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2.6.</w:t>
            </w:r>
          </w:p>
        </w:tc>
        <w:tc>
          <w:tcPr>
            <w:tcW w:w="4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C7C471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2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C82042" w14:textId="77777777" w:rsidR="00E25379" w:rsidRDefault="00E25379">
            <w:pPr>
              <w:spacing w:after="0"/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B8A4B76" w14:textId="77777777" w:rsidR="00E25379" w:rsidRDefault="00E25379">
            <w:pPr>
              <w:spacing w:after="0"/>
              <w:jc w:val="center"/>
            </w:pPr>
          </w:p>
        </w:tc>
      </w:tr>
      <w:tr w:rsidR="00E25379" w14:paraId="57491BD0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472BC3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2.7.</w:t>
            </w:r>
          </w:p>
        </w:tc>
        <w:tc>
          <w:tcPr>
            <w:tcW w:w="4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669701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беженцы и вынужденные переселенцы</w:t>
            </w:r>
          </w:p>
        </w:tc>
        <w:tc>
          <w:tcPr>
            <w:tcW w:w="2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BBDFEC" w14:textId="77777777" w:rsidR="00E25379" w:rsidRDefault="00E25379">
            <w:pPr>
              <w:spacing w:after="0"/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48A436A" w14:textId="77777777" w:rsidR="00E25379" w:rsidRDefault="00E25379">
            <w:pPr>
              <w:spacing w:after="0"/>
              <w:jc w:val="center"/>
            </w:pPr>
          </w:p>
        </w:tc>
      </w:tr>
      <w:tr w:rsidR="00E25379" w14:paraId="0AD9C2D5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BCE064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2.8.</w:t>
            </w:r>
          </w:p>
        </w:tc>
        <w:tc>
          <w:tcPr>
            <w:tcW w:w="4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F93066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малоимущие граждане</w:t>
            </w:r>
          </w:p>
        </w:tc>
        <w:tc>
          <w:tcPr>
            <w:tcW w:w="2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C28B41" w14:textId="77777777" w:rsidR="00E25379" w:rsidRDefault="00E25379">
            <w:pPr>
              <w:spacing w:after="0"/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664FA0E" w14:textId="77777777" w:rsidR="00E25379" w:rsidRDefault="00E25379">
            <w:pPr>
              <w:spacing w:after="0"/>
              <w:jc w:val="center"/>
            </w:pPr>
          </w:p>
        </w:tc>
      </w:tr>
      <w:tr w:rsidR="00E25379" w14:paraId="707BFF08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140D64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2.9.</w:t>
            </w:r>
          </w:p>
        </w:tc>
        <w:tc>
          <w:tcPr>
            <w:tcW w:w="4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528F05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лица без определенного места жительства и занятий</w:t>
            </w:r>
          </w:p>
        </w:tc>
        <w:tc>
          <w:tcPr>
            <w:tcW w:w="2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45768D" w14:textId="77777777" w:rsidR="00E25379" w:rsidRDefault="00E25379">
            <w:pPr>
              <w:spacing w:after="0"/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CE1E0DB" w14:textId="77777777" w:rsidR="00E25379" w:rsidRDefault="00E25379">
            <w:pPr>
              <w:spacing w:after="0"/>
              <w:jc w:val="center"/>
            </w:pPr>
          </w:p>
        </w:tc>
      </w:tr>
      <w:tr w:rsidR="00E25379" w14:paraId="17489B27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F3CF10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2.10.</w:t>
            </w:r>
          </w:p>
        </w:tc>
        <w:tc>
          <w:tcPr>
            <w:tcW w:w="4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5B8E14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граждане, признанные нуждающимися в социальном обслуживании</w:t>
            </w:r>
          </w:p>
        </w:tc>
        <w:tc>
          <w:tcPr>
            <w:tcW w:w="2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665301" w14:textId="77777777" w:rsidR="00E25379" w:rsidRDefault="00E25379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68B40FB" w14:textId="77777777" w:rsidR="00E25379" w:rsidRDefault="00E25379">
            <w:pPr>
              <w:spacing w:after="0" w:line="240" w:lineRule="auto"/>
              <w:jc w:val="center"/>
              <w:rPr>
                <w:rFonts w:ascii="XO Thames" w:hAnsi="XO Thames"/>
              </w:rPr>
            </w:pPr>
          </w:p>
        </w:tc>
      </w:tr>
      <w:tr w:rsidR="00E25379" w14:paraId="09909471" w14:textId="77777777">
        <w:trPr>
          <w:trHeight w:val="67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74E2F6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2.11.</w:t>
            </w:r>
          </w:p>
        </w:tc>
        <w:tc>
          <w:tcPr>
            <w:tcW w:w="4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33CF42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лица, осужденные к лишению свободы и принудительным работам в период отбывания наказания</w:t>
            </w:r>
          </w:p>
        </w:tc>
        <w:tc>
          <w:tcPr>
            <w:tcW w:w="2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2F349" w14:textId="77777777" w:rsidR="00E25379" w:rsidRDefault="00E25379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65C2F55" w14:textId="77777777" w:rsidR="00E25379" w:rsidRDefault="00E25379">
            <w:pPr>
              <w:spacing w:after="0" w:line="240" w:lineRule="auto"/>
              <w:jc w:val="center"/>
              <w:rPr>
                <w:rFonts w:ascii="XO Thames" w:hAnsi="XO Thames"/>
              </w:rPr>
            </w:pPr>
          </w:p>
        </w:tc>
      </w:tr>
      <w:tr w:rsidR="00E25379" w14:paraId="3689FAEC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9B6E3F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2.12.</w:t>
            </w:r>
          </w:p>
        </w:tc>
        <w:tc>
          <w:tcPr>
            <w:tcW w:w="4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E12D66" w14:textId="77777777" w:rsidR="00E25379" w:rsidRDefault="00E6268C">
            <w:pPr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лица, проходившие военную службу, службу в органах внутренних дел, Государственной противопожарной службе,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 и принимавшие участие в специальной военной операции на территориях Украины, Донецкой Народной Республики и Луганской Народной Республики с 24 февраля 2022 г., на территориях Запорожской области и Херсонской области с 30 сентября 2022 г. и (или) выполнявшие возложенные на них задачи на указанных территориях в период проведения специальной военной операции</w:t>
            </w:r>
          </w:p>
        </w:tc>
        <w:tc>
          <w:tcPr>
            <w:tcW w:w="2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97529B" w14:textId="77777777" w:rsidR="00E25379" w:rsidRDefault="00E25379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C48F920" w14:textId="77777777" w:rsidR="00E25379" w:rsidRDefault="00E25379">
            <w:pPr>
              <w:spacing w:after="0" w:line="240" w:lineRule="auto"/>
              <w:jc w:val="center"/>
              <w:rPr>
                <w:rFonts w:ascii="XO Thames" w:hAnsi="XO Thames"/>
              </w:rPr>
            </w:pPr>
          </w:p>
        </w:tc>
      </w:tr>
      <w:tr w:rsidR="00E25379" w14:paraId="6A5BD18F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6BEF59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2.13.</w:t>
            </w:r>
          </w:p>
        </w:tc>
        <w:tc>
          <w:tcPr>
            <w:tcW w:w="4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CA0B56" w14:textId="77777777" w:rsidR="00E25379" w:rsidRDefault="00E6268C">
            <w:pPr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ветераны боевых действий</w:t>
            </w:r>
          </w:p>
        </w:tc>
        <w:tc>
          <w:tcPr>
            <w:tcW w:w="2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21D28F" w14:textId="77777777" w:rsidR="00E25379" w:rsidRDefault="00E25379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3979C82" w14:textId="77777777" w:rsidR="00E25379" w:rsidRDefault="00E25379">
            <w:pPr>
              <w:spacing w:after="0" w:line="240" w:lineRule="auto"/>
              <w:jc w:val="center"/>
              <w:rPr>
                <w:rFonts w:ascii="XO Thames" w:hAnsi="XO Thames"/>
              </w:rPr>
            </w:pPr>
          </w:p>
        </w:tc>
      </w:tr>
      <w:tr w:rsidR="00E25379" w14:paraId="547E418D" w14:textId="77777777">
        <w:tc>
          <w:tcPr>
            <w:tcW w:w="9919" w:type="dxa"/>
            <w:gridSpan w:val="8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834CD7" w14:textId="77777777" w:rsidR="00E25379" w:rsidRDefault="00E25379">
            <w:pPr>
              <w:spacing w:after="0" w:line="240" w:lineRule="auto"/>
              <w:jc w:val="both"/>
              <w:rPr>
                <w:rFonts w:ascii="XO Thames" w:hAnsi="XO Thames"/>
              </w:rPr>
            </w:pPr>
          </w:p>
          <w:p w14:paraId="4B27B18A" w14:textId="77777777" w:rsidR="00E25379" w:rsidRDefault="00E6268C">
            <w:pPr>
              <w:spacing w:after="0" w:line="240" w:lineRule="auto"/>
              <w:ind w:firstLine="709"/>
              <w:jc w:val="both"/>
              <w:rPr>
                <w:rFonts w:ascii="XO Thames" w:hAnsi="XO Thames"/>
                <w:color w:val="FB290D"/>
              </w:rPr>
            </w:pPr>
            <w:r>
              <w:rPr>
                <w:rFonts w:ascii="XO Thames" w:hAnsi="XO Thames"/>
              </w:rPr>
              <w:t xml:space="preserve">Доля работников, относящихся к категориям, указанным в пункте 1 части 1 статьи 24.1 Федерального закона от 24 июля 2007 г. № 209-ФЗ «О развитии малого и среднего предпринимательства в Российской Федерации», в общей среднесписочной численности работников (человек) за предшествующий календарный год, в процентах – </w:t>
            </w:r>
            <w:r>
              <w:rPr>
                <w:rFonts w:ascii="XO Thames" w:hAnsi="XO Thames"/>
                <w:shd w:val="clear" w:color="auto" w:fill="CDCDCD"/>
              </w:rPr>
              <w:t>________.</w:t>
            </w:r>
          </w:p>
          <w:p w14:paraId="4CD2E861" w14:textId="77777777" w:rsidR="00E25379" w:rsidRDefault="00E25379">
            <w:pPr>
              <w:spacing w:after="0" w:line="240" w:lineRule="auto"/>
              <w:ind w:firstLine="709"/>
              <w:jc w:val="both"/>
              <w:rPr>
                <w:rFonts w:ascii="XO Thames" w:hAnsi="XO Thames"/>
                <w:sz w:val="28"/>
              </w:rPr>
            </w:pPr>
          </w:p>
          <w:p w14:paraId="5229A4A2" w14:textId="1EB894BB" w:rsidR="00E25379" w:rsidRDefault="00E6268C">
            <w:pPr>
              <w:spacing w:after="0" w:line="240" w:lineRule="auto"/>
              <w:ind w:firstLine="283"/>
              <w:jc w:val="both"/>
              <w:rPr>
                <w:rFonts w:ascii="XO Thames" w:hAnsi="XO Thames"/>
              </w:rPr>
            </w:pPr>
            <w:r w:rsidRPr="00E6268C">
              <w:rPr>
                <w:rFonts w:ascii="XO Thames" w:hAnsi="XO Thames"/>
              </w:rPr>
              <w:t>Деятельность по производству и (или) реализации подакцизных товаров, за исключением сахаросодержащих напитков, кроме тонизирующих напитков, а также по добыче и (или) реализации полезных ископаемых, за исключением общераспространенных полезных ископаемых, минеральных питьевых вод и лечебных грязей, не осуществляется.</w:t>
            </w:r>
          </w:p>
          <w:p w14:paraId="229DBB10" w14:textId="77777777" w:rsidR="00E25379" w:rsidRDefault="00E25379">
            <w:pPr>
              <w:spacing w:after="0" w:line="240" w:lineRule="auto"/>
              <w:ind w:firstLine="283"/>
              <w:jc w:val="both"/>
              <w:rPr>
                <w:rFonts w:ascii="XO Thames" w:hAnsi="XO Thames"/>
              </w:rPr>
            </w:pPr>
          </w:p>
        </w:tc>
        <w:tc>
          <w:tcPr>
            <w:tcW w:w="14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81E10FC" w14:textId="77777777" w:rsidR="00E25379" w:rsidRDefault="00E25379">
            <w:pPr>
              <w:spacing w:line="264" w:lineRule="auto"/>
              <w:jc w:val="center"/>
              <w:rPr>
                <w:rFonts w:ascii="XO Thames" w:hAnsi="XO Thames"/>
              </w:rPr>
            </w:pPr>
          </w:p>
        </w:tc>
      </w:tr>
      <w:tr w:rsidR="00E25379" w14:paraId="05506FEB" w14:textId="77777777">
        <w:tc>
          <w:tcPr>
            <w:tcW w:w="9919" w:type="dxa"/>
            <w:gridSpan w:val="8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A5AC4C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"__"____________ 20__ г.</w:t>
            </w:r>
          </w:p>
        </w:tc>
        <w:tc>
          <w:tcPr>
            <w:tcW w:w="14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0CF8C92" w14:textId="77777777" w:rsidR="00E25379" w:rsidRDefault="00E25379">
            <w:pPr>
              <w:spacing w:line="264" w:lineRule="auto"/>
              <w:jc w:val="center"/>
              <w:rPr>
                <w:rFonts w:ascii="XO Thames" w:hAnsi="XO Thames"/>
              </w:rPr>
            </w:pPr>
          </w:p>
        </w:tc>
      </w:tr>
      <w:tr w:rsidR="00E25379" w14:paraId="33B1E46C" w14:textId="77777777">
        <w:trPr>
          <w:trHeight w:val="1333"/>
        </w:trPr>
        <w:tc>
          <w:tcPr>
            <w:tcW w:w="280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E24AA8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Индивидуальный предприниматель (руководитель юридического лица)/ уполномоченное лицо</w:t>
            </w:r>
          </w:p>
        </w:tc>
        <w:tc>
          <w:tcPr>
            <w:tcW w:w="348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570963" w14:textId="77777777" w:rsidR="00E25379" w:rsidRDefault="00E25379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283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100CA2" w14:textId="77777777" w:rsidR="00E25379" w:rsidRDefault="00E25379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421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C16B75" w14:textId="77777777" w:rsidR="00E25379" w:rsidRDefault="00E25379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3510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4441B9" w14:textId="77777777" w:rsidR="00E25379" w:rsidRDefault="00E25379">
            <w:pPr>
              <w:spacing w:after="0" w:line="240" w:lineRule="auto"/>
              <w:jc w:val="center"/>
              <w:rPr>
                <w:rFonts w:ascii="XO Thames" w:hAnsi="XO Thames"/>
              </w:rPr>
            </w:pPr>
          </w:p>
        </w:tc>
        <w:tc>
          <w:tcPr>
            <w:tcW w:w="14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999FDFE" w14:textId="77777777" w:rsidR="00E25379" w:rsidRDefault="00E25379">
            <w:pPr>
              <w:spacing w:line="264" w:lineRule="auto"/>
              <w:jc w:val="center"/>
              <w:rPr>
                <w:rFonts w:ascii="XO Thames" w:hAnsi="XO Thames"/>
              </w:rPr>
            </w:pPr>
          </w:p>
        </w:tc>
      </w:tr>
      <w:tr w:rsidR="00E25379" w14:paraId="66517B05" w14:textId="77777777">
        <w:tc>
          <w:tcPr>
            <w:tcW w:w="280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94D355" w14:textId="77777777" w:rsidR="00E25379" w:rsidRDefault="00E25379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348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7C4463" w14:textId="77777777" w:rsidR="00E25379" w:rsidRDefault="00E25379"/>
        </w:tc>
        <w:tc>
          <w:tcPr>
            <w:tcW w:w="283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586202" w14:textId="77777777" w:rsidR="00E25379" w:rsidRDefault="00E6268C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подпись</w:t>
            </w:r>
          </w:p>
        </w:tc>
        <w:tc>
          <w:tcPr>
            <w:tcW w:w="421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B4AA9E" w14:textId="77777777" w:rsidR="00E25379" w:rsidRDefault="00E25379"/>
        </w:tc>
        <w:tc>
          <w:tcPr>
            <w:tcW w:w="3510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F02123D" w14:textId="77777777" w:rsidR="00E25379" w:rsidRDefault="00E6268C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(расшифровка подписи)</w:t>
            </w:r>
          </w:p>
        </w:tc>
        <w:tc>
          <w:tcPr>
            <w:tcW w:w="14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D8299C3" w14:textId="77777777" w:rsidR="00E25379" w:rsidRDefault="00E25379">
            <w:pPr>
              <w:spacing w:line="264" w:lineRule="auto"/>
              <w:jc w:val="center"/>
              <w:rPr>
                <w:rFonts w:ascii="XO Thames" w:hAnsi="XO Thames"/>
              </w:rPr>
            </w:pPr>
          </w:p>
        </w:tc>
      </w:tr>
      <w:tr w:rsidR="00E25379" w14:paraId="4F84B926" w14:textId="77777777">
        <w:tc>
          <w:tcPr>
            <w:tcW w:w="9919" w:type="dxa"/>
            <w:gridSpan w:val="8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E95CF6" w14:textId="77777777" w:rsidR="00E25379" w:rsidRDefault="00E6268C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м.п. (при наличии)</w:t>
            </w:r>
          </w:p>
        </w:tc>
        <w:tc>
          <w:tcPr>
            <w:tcW w:w="14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9A023A8" w14:textId="77777777" w:rsidR="00E25379" w:rsidRDefault="00E25379">
            <w:pPr>
              <w:spacing w:line="264" w:lineRule="auto"/>
              <w:jc w:val="center"/>
              <w:rPr>
                <w:rFonts w:ascii="XO Thames" w:hAnsi="XO Thames"/>
              </w:rPr>
            </w:pPr>
          </w:p>
        </w:tc>
      </w:tr>
    </w:tbl>
    <w:p w14:paraId="31BFCDD5" w14:textId="77777777" w:rsidR="00E25379" w:rsidRDefault="00E25379">
      <w:pPr>
        <w:spacing w:after="0" w:line="240" w:lineRule="auto"/>
        <w:ind w:firstLine="5669"/>
        <w:outlineLvl w:val="1"/>
        <w:rPr>
          <w:rFonts w:ascii="XO Thames" w:hAnsi="XO Thames"/>
          <w:sz w:val="28"/>
        </w:rPr>
      </w:pPr>
    </w:p>
    <w:p w14:paraId="264834DB" w14:textId="77777777" w:rsidR="00E25379" w:rsidRDefault="00E25379">
      <w:pPr>
        <w:spacing w:after="0" w:line="240" w:lineRule="auto"/>
        <w:ind w:firstLine="5669"/>
        <w:outlineLvl w:val="1"/>
        <w:rPr>
          <w:rFonts w:ascii="XO Thames" w:hAnsi="XO Thames"/>
          <w:sz w:val="28"/>
        </w:rPr>
      </w:pPr>
    </w:p>
    <w:sectPr w:rsidR="00E25379">
      <w:pgSz w:w="11906" w:h="16838"/>
      <w:pgMar w:top="1134" w:right="851" w:bottom="822" w:left="992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5379"/>
    <w:rsid w:val="001806BA"/>
    <w:rsid w:val="008033B2"/>
    <w:rsid w:val="00E25379"/>
    <w:rsid w:val="00E6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E794A"/>
  <w15:docId w15:val="{5494FF56-191E-4176-8846-5FD5D579A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ody Text Indent"/>
    <w:basedOn w:val="a"/>
    <w:link w:val="a6"/>
    <w:pPr>
      <w:spacing w:after="0" w:line="240" w:lineRule="auto"/>
      <w:ind w:firstLine="540"/>
      <w:jc w:val="both"/>
    </w:pPr>
    <w:rPr>
      <w:rFonts w:ascii="Times New Roman" w:hAnsi="Times New Roman"/>
      <w:sz w:val="28"/>
    </w:rPr>
  </w:style>
  <w:style w:type="character" w:customStyle="1" w:styleId="a6">
    <w:name w:val="Основной текст с отступом Знак"/>
    <w:basedOn w:val="1"/>
    <w:link w:val="a5"/>
    <w:rPr>
      <w:rFonts w:ascii="Times New Roman" w:hAnsi="Times New Roman"/>
      <w:sz w:val="28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basedOn w:val="a"/>
    <w:link w:val="ab"/>
    <w:uiPriority w:val="10"/>
    <w:qFormat/>
    <w:pPr>
      <w:spacing w:after="0" w:line="240" w:lineRule="auto"/>
      <w:ind w:left="5040"/>
      <w:jc w:val="center"/>
    </w:pPr>
    <w:rPr>
      <w:rFonts w:ascii="Times New Roman" w:hAnsi="Times New Roman"/>
      <w:sz w:val="28"/>
    </w:rPr>
  </w:style>
  <w:style w:type="character" w:customStyle="1" w:styleId="ab">
    <w:name w:val="Заголовок Знак"/>
    <w:basedOn w:val="1"/>
    <w:link w:val="aa"/>
    <w:rPr>
      <w:rFonts w:ascii="Times New Roman" w:hAnsi="Times New Roman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Вологодская область АНО РЦПП АНО РЦПП Вологодская область</cp:lastModifiedBy>
  <cp:revision>3</cp:revision>
  <dcterms:created xsi:type="dcterms:W3CDTF">2026-02-09T08:29:00Z</dcterms:created>
  <dcterms:modified xsi:type="dcterms:W3CDTF">2026-07-29T08:52:00Z</dcterms:modified>
</cp:coreProperties>
</file>